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30373588"/>
        <w:docPartObj>
          <w:docPartGallery w:val="Cover Pages"/>
          <w:docPartUnique/>
        </w:docPartObj>
      </w:sdtPr>
      <w:sdtEndPr>
        <w:rPr>
          <w:noProof/>
        </w:rPr>
      </w:sdtEndPr>
      <w:sdtContent>
        <w:p w14:paraId="4F8D43E7" w14:textId="0514FF9E" w:rsidR="00125063" w:rsidRPr="00982E68" w:rsidRDefault="00B33C72">
          <w:r w:rsidRPr="00541285">
            <w:rPr>
              <w:noProof/>
            </w:rPr>
            <w:drawing>
              <wp:anchor distT="0" distB="0" distL="114300" distR="114300" simplePos="0" relativeHeight="251655168" behindDoc="1" locked="0" layoutInCell="1" allowOverlap="1" wp14:anchorId="3286F93A" wp14:editId="119EF438">
                <wp:simplePos x="0" y="0"/>
                <wp:positionH relativeFrom="margin">
                  <wp:align>center</wp:align>
                </wp:positionH>
                <wp:positionV relativeFrom="paragraph">
                  <wp:posOffset>152338</wp:posOffset>
                </wp:positionV>
                <wp:extent cx="2615609" cy="603694"/>
                <wp:effectExtent l="0" t="0" r="0" b="6350"/>
                <wp:wrapNone/>
                <wp:docPr id="14" name="Picture 14" descr="Macintosh HD:Users:maddy:Desktop:ILCC:LAZICC logo 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ddy:Desktop:ILCC:LAZICC logo whi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5609" cy="603694"/>
                        </a:xfrm>
                        <a:prstGeom prst="rect">
                          <a:avLst/>
                        </a:prstGeom>
                        <a:noFill/>
                        <a:ln>
                          <a:noFill/>
                        </a:ln>
                      </pic:spPr>
                    </pic:pic>
                  </a:graphicData>
                </a:graphic>
                <wp14:sizeRelH relativeFrom="page">
                  <wp14:pctWidth>0</wp14:pctWidth>
                </wp14:sizeRelH>
                <wp14:sizeRelV relativeFrom="page">
                  <wp14:pctHeight>0</wp14:pctHeight>
                </wp14:sizeRelV>
              </wp:anchor>
            </w:drawing>
          </w:r>
          <w:r w:rsidR="00C81556" w:rsidRPr="00541285">
            <w:rPr>
              <w:rFonts w:ascii="PT Sans" w:hAnsi="PT Sans"/>
              <w:b/>
              <w:noProof/>
              <w:color w:val="FFFFFF" w:themeColor="background1"/>
              <w:sz w:val="72"/>
              <w:szCs w:val="72"/>
            </w:rPr>
            <w:drawing>
              <wp:anchor distT="0" distB="0" distL="114300" distR="114300" simplePos="0" relativeHeight="251654144" behindDoc="1" locked="0" layoutInCell="1" allowOverlap="1" wp14:anchorId="68F30C46" wp14:editId="505532BB">
                <wp:simplePos x="0" y="0"/>
                <wp:positionH relativeFrom="column">
                  <wp:posOffset>-914400</wp:posOffset>
                </wp:positionH>
                <wp:positionV relativeFrom="paragraph">
                  <wp:posOffset>-914400</wp:posOffset>
                </wp:positionV>
                <wp:extent cx="7848600" cy="10158730"/>
                <wp:effectExtent l="0" t="0" r="0" b="1270"/>
                <wp:wrapNone/>
                <wp:docPr id="4" name="Picture 4" descr="Macintosh HD:Users:maddy:Desktop:ILCC:corporate sponsorship contract 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ddy:Desktop:ILCC:corporate sponsorship contract cov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48600" cy="10158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47BA8" w14:textId="2B0BF725" w:rsidR="00EC62B1" w:rsidRDefault="000B4256" w:rsidP="00B217B7">
          <w:pPr>
            <w:rPr>
              <w:noProof/>
            </w:rPr>
          </w:pPr>
          <w:r w:rsidRPr="00982E68">
            <w:rPr>
              <w:noProof/>
            </w:rPr>
            <mc:AlternateContent>
              <mc:Choice Requires="wps">
                <w:drawing>
                  <wp:anchor distT="0" distB="0" distL="114300" distR="114300" simplePos="0" relativeHeight="251653120" behindDoc="0" locked="0" layoutInCell="1" allowOverlap="1" wp14:anchorId="039FF1A2" wp14:editId="08280BA1">
                    <wp:simplePos x="0" y="0"/>
                    <wp:positionH relativeFrom="column">
                      <wp:posOffset>-220758</wp:posOffset>
                    </wp:positionH>
                    <wp:positionV relativeFrom="paragraph">
                      <wp:posOffset>525780</wp:posOffset>
                    </wp:positionV>
                    <wp:extent cx="6533071" cy="3885565"/>
                    <wp:effectExtent l="0" t="0" r="0" b="635"/>
                    <wp:wrapSquare wrapText="bothSides"/>
                    <wp:docPr id="13" name="Text Box 13"/>
                    <wp:cNvGraphicFramePr/>
                    <a:graphic xmlns:a="http://schemas.openxmlformats.org/drawingml/2006/main">
                      <a:graphicData uri="http://schemas.microsoft.com/office/word/2010/wordprocessingShape">
                        <wps:wsp>
                          <wps:cNvSpPr txBox="1"/>
                          <wps:spPr>
                            <a:xfrm>
                              <a:off x="0" y="0"/>
                              <a:ext cx="6533071" cy="3885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2FF086" w14:textId="78BB8842" w:rsidR="00D61FA6" w:rsidRPr="003B37C1" w:rsidRDefault="003B37C1" w:rsidP="004A1892">
                                <w:pPr>
                                  <w:jc w:val="center"/>
                                  <w:rPr>
                                    <w:rFonts w:ascii="Gill Sans SemiBold" w:hAnsi="Gill Sans SemiBold"/>
                                    <w:b/>
                                    <w:noProof/>
                                    <w:color w:val="FFFFFF" w:themeColor="background1"/>
                                    <w:sz w:val="56"/>
                                    <w:szCs w:val="56"/>
                                  </w:rPr>
                                </w:pPr>
                                <w:r w:rsidRPr="003B37C1">
                                  <w:rPr>
                                    <w:rFonts w:ascii="Gill Sans SemiBold" w:hAnsi="Gill Sans SemiBold"/>
                                    <w:b/>
                                    <w:noProof/>
                                    <w:color w:val="FFFFFF" w:themeColor="background1"/>
                                    <w:sz w:val="56"/>
                                    <w:szCs w:val="56"/>
                                  </w:rPr>
                                  <w:drawing>
                                    <wp:inline distT="0" distB="0" distL="0" distR="0" wp14:anchorId="4D6743A3" wp14:editId="0D9AA134">
                                      <wp:extent cx="5754370" cy="220980"/>
                                      <wp:effectExtent l="0" t="0" r="11430" b="7620"/>
                                      <wp:docPr id="33" name="Picture 33" descr="Macintosh HD:Users:maddy:Desktop:ILCC:stri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ddy:Desktop:ILCC:strip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4370" cy="220980"/>
                                              </a:xfrm>
                                              <a:prstGeom prst="rect">
                                                <a:avLst/>
                                              </a:prstGeom>
                                              <a:noFill/>
                                              <a:ln>
                                                <a:noFill/>
                                              </a:ln>
                                            </pic:spPr>
                                          </pic:pic>
                                        </a:graphicData>
                                      </a:graphic>
                                    </wp:inline>
                                  </w:drawing>
                                </w:r>
                              </w:p>
                              <w:p w14:paraId="3A7527E4" w14:textId="77777777" w:rsidR="003B37C1" w:rsidRPr="00FA6F38" w:rsidRDefault="003B37C1" w:rsidP="004A1892">
                                <w:pPr>
                                  <w:jc w:val="center"/>
                                  <w:rPr>
                                    <w:rFonts w:ascii="Gill Sans SemiBold" w:hAnsi="Gill Sans SemiBold" w:cs="Gill Sans"/>
                                    <w:color w:val="FFFFFF" w:themeColor="background1"/>
                                    <w:sz w:val="28"/>
                                    <w:szCs w:val="96"/>
                                    <w:lang w:val="en-CA"/>
                                  </w:rPr>
                                </w:pPr>
                              </w:p>
                              <w:p w14:paraId="45811BFC" w14:textId="108CBDAF" w:rsidR="00F94051" w:rsidRPr="003B37C1" w:rsidRDefault="00F94051" w:rsidP="00C81556">
                                <w:pPr>
                                  <w:jc w:val="center"/>
                                  <w:rPr>
                                    <w:rFonts w:ascii="Gill Sans SemiBold" w:hAnsi="Gill Sans SemiBold" w:cs="Arial"/>
                                    <w:color w:val="FFFFFF" w:themeColor="background1"/>
                                    <w:sz w:val="84"/>
                                    <w:szCs w:val="84"/>
                                    <w:lang w:val="en-CA"/>
                                  </w:rPr>
                                </w:pPr>
                                <w:r w:rsidRPr="003B37C1">
                                  <w:rPr>
                                    <w:rFonts w:ascii="Gill Sans SemiBold" w:hAnsi="Gill Sans SemiBold" w:cs="Arial"/>
                                    <w:color w:val="FFFFFF" w:themeColor="background1"/>
                                    <w:sz w:val="84"/>
                                    <w:szCs w:val="84"/>
                                    <w:lang w:val="en-CA"/>
                                  </w:rPr>
                                  <w:t xml:space="preserve">CASE COMPETITION </w:t>
                                </w:r>
                              </w:p>
                              <w:p w14:paraId="6D78B930" w14:textId="0D505C8B" w:rsidR="00D61FA6" w:rsidRPr="003B37C1" w:rsidRDefault="00F94051" w:rsidP="004A1892">
                                <w:pPr>
                                  <w:jc w:val="center"/>
                                  <w:rPr>
                                    <w:rFonts w:ascii="Gill Sans SemiBold" w:hAnsi="Gill Sans SemiBold" w:cs="Arial"/>
                                    <w:color w:val="FFFFFF" w:themeColor="background1"/>
                                    <w:sz w:val="84"/>
                                    <w:szCs w:val="84"/>
                                    <w:lang w:val="en-CA"/>
                                  </w:rPr>
                                </w:pPr>
                                <w:r w:rsidRPr="003B37C1">
                                  <w:rPr>
                                    <w:rFonts w:ascii="Gill Sans SemiBold" w:hAnsi="Gill Sans SemiBold" w:cs="Arial"/>
                                    <w:color w:val="FFFFFF" w:themeColor="background1"/>
                                    <w:sz w:val="84"/>
                                    <w:szCs w:val="84"/>
                                    <w:lang w:val="en-CA"/>
                                  </w:rPr>
                                  <w:t>RULES</w:t>
                                </w:r>
                                <w:r w:rsidR="002908C4" w:rsidRPr="003B37C1">
                                  <w:rPr>
                                    <w:rFonts w:ascii="Gill Sans SemiBold" w:hAnsi="Gill Sans SemiBold" w:cs="Arial"/>
                                    <w:color w:val="FFFFFF" w:themeColor="background1"/>
                                    <w:sz w:val="84"/>
                                    <w:szCs w:val="84"/>
                                    <w:lang w:val="en-CA"/>
                                  </w:rPr>
                                  <w:t xml:space="preserve"> </w:t>
                                </w:r>
                                <w:r w:rsidR="00D61FA6" w:rsidRPr="003B37C1">
                                  <w:rPr>
                                    <w:rFonts w:ascii="Gill Sans SemiBold" w:hAnsi="Gill Sans SemiBold" w:cs="Arial"/>
                                    <w:color w:val="FFFFFF" w:themeColor="background1"/>
                                    <w:sz w:val="84"/>
                                    <w:szCs w:val="84"/>
                                    <w:lang w:val="en-CA"/>
                                  </w:rPr>
                                  <w:t>2018</w:t>
                                </w:r>
                              </w:p>
                              <w:p w14:paraId="0A2B49D5" w14:textId="31D8FB9E" w:rsidR="00D61FA6" w:rsidRPr="003B37C1" w:rsidRDefault="00D61FA6" w:rsidP="004A1892">
                                <w:pPr>
                                  <w:jc w:val="center"/>
                                  <w:rPr>
                                    <w:rFonts w:ascii="Gill Sans SemiBold" w:hAnsi="Gill Sans SemiBold"/>
                                    <w:b/>
                                    <w:color w:val="FFFFFF" w:themeColor="background1"/>
                                    <w:sz w:val="56"/>
                                    <w:szCs w:val="56"/>
                                    <w:lang w:val="en-CA"/>
                                  </w:rPr>
                                </w:pPr>
                              </w:p>
                              <w:p w14:paraId="0B1DF1CA" w14:textId="77777777" w:rsidR="00D61FA6" w:rsidRPr="003B37C1" w:rsidRDefault="00D61FA6" w:rsidP="004A1892">
                                <w:pPr>
                                  <w:jc w:val="center"/>
                                  <w:rPr>
                                    <w:rFonts w:ascii="Gill Sans SemiBold" w:hAnsi="Gill Sans SemiBold"/>
                                    <w:b/>
                                    <w:color w:val="FFFFFF" w:themeColor="background1"/>
                                    <w:sz w:val="56"/>
                                    <w:szCs w:val="56"/>
                                    <w:lang w:val="en-CA"/>
                                  </w:rPr>
                                </w:pPr>
                              </w:p>
                              <w:p w14:paraId="53F85118" w14:textId="0C8C16E6" w:rsidR="00D61FA6" w:rsidRPr="003B37C1" w:rsidRDefault="00D61FA6" w:rsidP="004A1892">
                                <w:pPr>
                                  <w:jc w:val="center"/>
                                  <w:rPr>
                                    <w:rFonts w:ascii="Gill Sans SemiBold" w:hAnsi="Gill Sans SemiBold"/>
                                    <w:b/>
                                    <w:color w:val="FFFFFF" w:themeColor="background1"/>
                                    <w:sz w:val="56"/>
                                    <w:szCs w:val="56"/>
                                    <w:lang w:val="en-CA"/>
                                  </w:rPr>
                                </w:pPr>
                              </w:p>
                              <w:p w14:paraId="784BECE4" w14:textId="77777777" w:rsidR="00D61FA6" w:rsidRPr="003B37C1" w:rsidRDefault="00D61FA6" w:rsidP="004A1892">
                                <w:pPr>
                                  <w:jc w:val="center"/>
                                  <w:rPr>
                                    <w:rFonts w:ascii="Gill Sans SemiBold" w:hAnsi="Gill Sans SemiBold"/>
                                    <w:b/>
                                    <w:color w:val="FFFFFF" w:themeColor="background1"/>
                                    <w:sz w:val="56"/>
                                    <w:szCs w:val="56"/>
                                    <w:lang w:val="en-CA"/>
                                  </w:rPr>
                                </w:pPr>
                              </w:p>
                              <w:p w14:paraId="13CBEB9B" w14:textId="77777777" w:rsidR="00D61FA6" w:rsidRPr="003B37C1" w:rsidRDefault="00D61FA6" w:rsidP="004A1892">
                                <w:pPr>
                                  <w:jc w:val="center"/>
                                  <w:rPr>
                                    <w:rFonts w:ascii="Gill Sans SemiBold" w:hAnsi="Gill Sans SemiBold"/>
                                    <w:b/>
                                    <w:color w:val="FFFFFF" w:themeColor="background1"/>
                                    <w:sz w:val="56"/>
                                    <w:szCs w:val="56"/>
                                    <w:lang w:val="en-CA"/>
                                  </w:rPr>
                                </w:pPr>
                              </w:p>
                              <w:p w14:paraId="111A47B1" w14:textId="77777777" w:rsidR="00D61FA6" w:rsidRPr="003B37C1" w:rsidRDefault="00D61FA6" w:rsidP="004A1892">
                                <w:pPr>
                                  <w:jc w:val="center"/>
                                  <w:rPr>
                                    <w:rFonts w:ascii="Gill Sans SemiBold" w:hAnsi="Gill Sans SemiBold"/>
                                    <w:b/>
                                    <w:color w:val="FFFFFF" w:themeColor="background1"/>
                                    <w:sz w:val="56"/>
                                    <w:szCs w:val="56"/>
                                    <w:lang w:val="en-CA"/>
                                  </w:rPr>
                                </w:pPr>
                              </w:p>
                              <w:p w14:paraId="383D157D" w14:textId="77777777" w:rsidR="00D61FA6" w:rsidRPr="003B37C1" w:rsidRDefault="00D61FA6" w:rsidP="004A1892">
                                <w:pPr>
                                  <w:jc w:val="center"/>
                                  <w:rPr>
                                    <w:rFonts w:ascii="Gill Sans SemiBold" w:hAnsi="Gill Sans SemiBold"/>
                                    <w:b/>
                                    <w:color w:val="FFFFFF" w:themeColor="background1"/>
                                    <w:sz w:val="56"/>
                                    <w:szCs w:val="56"/>
                                    <w:lang w:val="en-CA"/>
                                  </w:rPr>
                                </w:pPr>
                              </w:p>
                              <w:p w14:paraId="1A6E1B21" w14:textId="77777777" w:rsidR="00D61FA6" w:rsidRPr="003B37C1" w:rsidRDefault="00D61FA6" w:rsidP="004A1892">
                                <w:pPr>
                                  <w:jc w:val="center"/>
                                  <w:rPr>
                                    <w:rFonts w:ascii="Gill Sans SemiBold" w:hAnsi="Gill Sans SemiBold"/>
                                    <w:b/>
                                    <w:color w:val="FFFFFF" w:themeColor="background1"/>
                                    <w:lang w:val="en-CA"/>
                                  </w:rPr>
                                </w:pPr>
                              </w:p>
                              <w:p w14:paraId="7404BD64" w14:textId="0D1375BE" w:rsidR="00D61FA6" w:rsidRPr="003B37C1" w:rsidRDefault="00D61FA6" w:rsidP="004A1892">
                                <w:pPr>
                                  <w:jc w:val="center"/>
                                  <w:rPr>
                                    <w:rFonts w:ascii="Gill Sans SemiBold" w:hAnsi="Gill Sans SemiBold"/>
                                    <w:b/>
                                    <w:color w:val="FFFFFF" w:themeColor="background1"/>
                                    <w:sz w:val="52"/>
                                    <w:szCs w:val="52"/>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1A2" id="_x0000_t202" coordsize="21600,21600" o:spt="202" path="m,l,21600r21600,l21600,xe">
                    <v:stroke joinstyle="miter"/>
                    <v:path gradientshapeok="t" o:connecttype="rect"/>
                  </v:shapetype>
                  <v:shape id="Text Box 13" o:spid="_x0000_s1026" type="#_x0000_t202" style="position:absolute;margin-left:-17.4pt;margin-top:41.4pt;width:514.4pt;height:305.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" filled="f" stroked="f">
                    <v:textbox>
                      <w:txbxContent>
                        <w:p w14:paraId="032FF086" w14:textId="78BB8842" w:rsidR="00D61FA6" w:rsidRPr="003B37C1" w:rsidRDefault="003B37C1" w:rsidP="004A1892">
                          <w:pPr>
                            <w:jc w:val="center"/>
                            <w:rPr>
                              <w:rFonts w:ascii="Gill Sans SemiBold" w:hAnsi="Gill Sans SemiBold"/>
                              <w:b/>
                              <w:noProof/>
                              <w:color w:val="FFFFFF" w:themeColor="background1"/>
                              <w:sz w:val="56"/>
                              <w:szCs w:val="56"/>
                            </w:rPr>
                          </w:pPr>
                          <w:r w:rsidRPr="003B37C1">
                            <w:rPr>
                              <w:rFonts w:ascii="Gill Sans SemiBold" w:hAnsi="Gill Sans SemiBold"/>
                              <w:b/>
                              <w:noProof/>
                              <w:color w:val="FFFFFF" w:themeColor="background1"/>
                              <w:sz w:val="56"/>
                              <w:szCs w:val="56"/>
                            </w:rPr>
                            <w:drawing>
                              <wp:inline distT="0" distB="0" distL="0" distR="0" wp14:anchorId="4D6743A3" wp14:editId="0D9AA134">
                                <wp:extent cx="5754370" cy="220980"/>
                                <wp:effectExtent l="0" t="0" r="11430" b="7620"/>
                                <wp:docPr id="33" name="Picture 33" descr="Macintosh HD:Users:maddy:Desktop:ILCC:stri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ddy:Desktop:ILCC:strip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4370" cy="220980"/>
                                        </a:xfrm>
                                        <a:prstGeom prst="rect">
                                          <a:avLst/>
                                        </a:prstGeom>
                                        <a:noFill/>
                                        <a:ln>
                                          <a:noFill/>
                                        </a:ln>
                                      </pic:spPr>
                                    </pic:pic>
                                  </a:graphicData>
                                </a:graphic>
                              </wp:inline>
                            </w:drawing>
                          </w:r>
                        </w:p>
                        <w:p w14:paraId="3A7527E4" w14:textId="77777777" w:rsidR="003B37C1" w:rsidRPr="00FA6F38" w:rsidRDefault="003B37C1" w:rsidP="004A1892">
                          <w:pPr>
                            <w:jc w:val="center"/>
                            <w:rPr>
                              <w:rFonts w:ascii="Gill Sans SemiBold" w:hAnsi="Gill Sans SemiBold" w:cs="Gill Sans"/>
                              <w:color w:val="FFFFFF" w:themeColor="background1"/>
                              <w:sz w:val="28"/>
                              <w:szCs w:val="96"/>
                              <w:lang w:val="en-CA"/>
                            </w:rPr>
                          </w:pPr>
                        </w:p>
                        <w:p w14:paraId="45811BFC" w14:textId="108CBDAF" w:rsidR="00F94051" w:rsidRPr="003B37C1" w:rsidRDefault="00F94051" w:rsidP="00C81556">
                          <w:pPr>
                            <w:jc w:val="center"/>
                            <w:rPr>
                              <w:rFonts w:ascii="Gill Sans SemiBold" w:hAnsi="Gill Sans SemiBold" w:cs="Arial"/>
                              <w:color w:val="FFFFFF" w:themeColor="background1"/>
                              <w:sz w:val="84"/>
                              <w:szCs w:val="84"/>
                              <w:lang w:val="en-CA"/>
                            </w:rPr>
                          </w:pPr>
                          <w:r w:rsidRPr="003B37C1">
                            <w:rPr>
                              <w:rFonts w:ascii="Gill Sans SemiBold" w:hAnsi="Gill Sans SemiBold" w:cs="Arial"/>
                              <w:color w:val="FFFFFF" w:themeColor="background1"/>
                              <w:sz w:val="84"/>
                              <w:szCs w:val="84"/>
                              <w:lang w:val="en-CA"/>
                            </w:rPr>
                            <w:t xml:space="preserve">CASE COMPETITION </w:t>
                          </w:r>
                        </w:p>
                        <w:p w14:paraId="6D78B930" w14:textId="0D505C8B" w:rsidR="00D61FA6" w:rsidRPr="003B37C1" w:rsidRDefault="00F94051" w:rsidP="004A1892">
                          <w:pPr>
                            <w:jc w:val="center"/>
                            <w:rPr>
                              <w:rFonts w:ascii="Gill Sans SemiBold" w:hAnsi="Gill Sans SemiBold" w:cs="Arial"/>
                              <w:color w:val="FFFFFF" w:themeColor="background1"/>
                              <w:sz w:val="84"/>
                              <w:szCs w:val="84"/>
                              <w:lang w:val="en-CA"/>
                            </w:rPr>
                          </w:pPr>
                          <w:r w:rsidRPr="003B37C1">
                            <w:rPr>
                              <w:rFonts w:ascii="Gill Sans SemiBold" w:hAnsi="Gill Sans SemiBold" w:cs="Arial"/>
                              <w:color w:val="FFFFFF" w:themeColor="background1"/>
                              <w:sz w:val="84"/>
                              <w:szCs w:val="84"/>
                              <w:lang w:val="en-CA"/>
                            </w:rPr>
                            <w:t>RULES</w:t>
                          </w:r>
                          <w:r w:rsidR="002908C4" w:rsidRPr="003B37C1">
                            <w:rPr>
                              <w:rFonts w:ascii="Gill Sans SemiBold" w:hAnsi="Gill Sans SemiBold" w:cs="Arial"/>
                              <w:color w:val="FFFFFF" w:themeColor="background1"/>
                              <w:sz w:val="84"/>
                              <w:szCs w:val="84"/>
                              <w:lang w:val="en-CA"/>
                            </w:rPr>
                            <w:t xml:space="preserve"> </w:t>
                          </w:r>
                          <w:r w:rsidR="00D61FA6" w:rsidRPr="003B37C1">
                            <w:rPr>
                              <w:rFonts w:ascii="Gill Sans SemiBold" w:hAnsi="Gill Sans SemiBold" w:cs="Arial"/>
                              <w:color w:val="FFFFFF" w:themeColor="background1"/>
                              <w:sz w:val="84"/>
                              <w:szCs w:val="84"/>
                              <w:lang w:val="en-CA"/>
                            </w:rPr>
                            <w:t>2018</w:t>
                          </w:r>
                        </w:p>
                        <w:p w14:paraId="0A2B49D5" w14:textId="31D8FB9E" w:rsidR="00D61FA6" w:rsidRPr="003B37C1" w:rsidRDefault="00D61FA6" w:rsidP="004A1892">
                          <w:pPr>
                            <w:jc w:val="center"/>
                            <w:rPr>
                              <w:rFonts w:ascii="Gill Sans SemiBold" w:hAnsi="Gill Sans SemiBold"/>
                              <w:b/>
                              <w:color w:val="FFFFFF" w:themeColor="background1"/>
                              <w:sz w:val="56"/>
                              <w:szCs w:val="56"/>
                              <w:lang w:val="en-CA"/>
                            </w:rPr>
                          </w:pPr>
                        </w:p>
                        <w:p w14:paraId="0B1DF1CA" w14:textId="77777777" w:rsidR="00D61FA6" w:rsidRPr="003B37C1" w:rsidRDefault="00D61FA6" w:rsidP="004A1892">
                          <w:pPr>
                            <w:jc w:val="center"/>
                            <w:rPr>
                              <w:rFonts w:ascii="Gill Sans SemiBold" w:hAnsi="Gill Sans SemiBold"/>
                              <w:b/>
                              <w:color w:val="FFFFFF" w:themeColor="background1"/>
                              <w:sz w:val="56"/>
                              <w:szCs w:val="56"/>
                              <w:lang w:val="en-CA"/>
                            </w:rPr>
                          </w:pPr>
                        </w:p>
                        <w:p w14:paraId="53F85118" w14:textId="0C8C16E6" w:rsidR="00D61FA6" w:rsidRPr="003B37C1" w:rsidRDefault="00D61FA6" w:rsidP="004A1892">
                          <w:pPr>
                            <w:jc w:val="center"/>
                            <w:rPr>
                              <w:rFonts w:ascii="Gill Sans SemiBold" w:hAnsi="Gill Sans SemiBold"/>
                              <w:b/>
                              <w:color w:val="FFFFFF" w:themeColor="background1"/>
                              <w:sz w:val="56"/>
                              <w:szCs w:val="56"/>
                              <w:lang w:val="en-CA"/>
                            </w:rPr>
                          </w:pPr>
                        </w:p>
                        <w:p w14:paraId="784BECE4" w14:textId="77777777" w:rsidR="00D61FA6" w:rsidRPr="003B37C1" w:rsidRDefault="00D61FA6" w:rsidP="004A1892">
                          <w:pPr>
                            <w:jc w:val="center"/>
                            <w:rPr>
                              <w:rFonts w:ascii="Gill Sans SemiBold" w:hAnsi="Gill Sans SemiBold"/>
                              <w:b/>
                              <w:color w:val="FFFFFF" w:themeColor="background1"/>
                              <w:sz w:val="56"/>
                              <w:szCs w:val="56"/>
                              <w:lang w:val="en-CA"/>
                            </w:rPr>
                          </w:pPr>
                        </w:p>
                        <w:p w14:paraId="13CBEB9B" w14:textId="77777777" w:rsidR="00D61FA6" w:rsidRPr="003B37C1" w:rsidRDefault="00D61FA6" w:rsidP="004A1892">
                          <w:pPr>
                            <w:jc w:val="center"/>
                            <w:rPr>
                              <w:rFonts w:ascii="Gill Sans SemiBold" w:hAnsi="Gill Sans SemiBold"/>
                              <w:b/>
                              <w:color w:val="FFFFFF" w:themeColor="background1"/>
                              <w:sz w:val="56"/>
                              <w:szCs w:val="56"/>
                              <w:lang w:val="en-CA"/>
                            </w:rPr>
                          </w:pPr>
                        </w:p>
                        <w:p w14:paraId="111A47B1" w14:textId="77777777" w:rsidR="00D61FA6" w:rsidRPr="003B37C1" w:rsidRDefault="00D61FA6" w:rsidP="004A1892">
                          <w:pPr>
                            <w:jc w:val="center"/>
                            <w:rPr>
                              <w:rFonts w:ascii="Gill Sans SemiBold" w:hAnsi="Gill Sans SemiBold"/>
                              <w:b/>
                              <w:color w:val="FFFFFF" w:themeColor="background1"/>
                              <w:sz w:val="56"/>
                              <w:szCs w:val="56"/>
                              <w:lang w:val="en-CA"/>
                            </w:rPr>
                          </w:pPr>
                        </w:p>
                        <w:p w14:paraId="383D157D" w14:textId="77777777" w:rsidR="00D61FA6" w:rsidRPr="003B37C1" w:rsidRDefault="00D61FA6" w:rsidP="004A1892">
                          <w:pPr>
                            <w:jc w:val="center"/>
                            <w:rPr>
                              <w:rFonts w:ascii="Gill Sans SemiBold" w:hAnsi="Gill Sans SemiBold"/>
                              <w:b/>
                              <w:color w:val="FFFFFF" w:themeColor="background1"/>
                              <w:sz w:val="56"/>
                              <w:szCs w:val="56"/>
                              <w:lang w:val="en-CA"/>
                            </w:rPr>
                          </w:pPr>
                        </w:p>
                        <w:p w14:paraId="1A6E1B21" w14:textId="77777777" w:rsidR="00D61FA6" w:rsidRPr="003B37C1" w:rsidRDefault="00D61FA6" w:rsidP="004A1892">
                          <w:pPr>
                            <w:jc w:val="center"/>
                            <w:rPr>
                              <w:rFonts w:ascii="Gill Sans SemiBold" w:hAnsi="Gill Sans SemiBold"/>
                              <w:b/>
                              <w:color w:val="FFFFFF" w:themeColor="background1"/>
                              <w:lang w:val="en-CA"/>
                            </w:rPr>
                          </w:pPr>
                        </w:p>
                        <w:p w14:paraId="7404BD64" w14:textId="0D1375BE" w:rsidR="00D61FA6" w:rsidRPr="003B37C1" w:rsidRDefault="00D61FA6" w:rsidP="004A1892">
                          <w:pPr>
                            <w:jc w:val="center"/>
                            <w:rPr>
                              <w:rFonts w:ascii="Gill Sans SemiBold" w:hAnsi="Gill Sans SemiBold"/>
                              <w:b/>
                              <w:color w:val="FFFFFF" w:themeColor="background1"/>
                              <w:sz w:val="52"/>
                              <w:szCs w:val="52"/>
                              <w:lang w:val="en-CA"/>
                            </w:rPr>
                          </w:pPr>
                        </w:p>
                      </w:txbxContent>
                    </v:textbox>
                    <w10:wrap type="square"/>
                  </v:shape>
                </w:pict>
              </mc:Fallback>
            </mc:AlternateContent>
          </w:r>
          <w:r w:rsidR="00125063" w:rsidRPr="00982E68">
            <w:rPr>
              <w:noProof/>
            </w:rPr>
            <w:br w:type="page"/>
          </w:r>
        </w:p>
      </w:sdtContent>
    </w:sdt>
    <w:p w14:paraId="3119821F" w14:textId="00DFCFB4" w:rsidR="002908C4" w:rsidRPr="002908C4" w:rsidRDefault="002908C4" w:rsidP="002908C4">
      <w:pPr>
        <w:spacing w:after="240"/>
        <w:rPr>
          <w:rFonts w:ascii="Gill Sans SemiBold" w:hAnsi="Gill Sans SemiBold"/>
          <w:color w:val="EBA833"/>
          <w:sz w:val="60"/>
          <w:szCs w:val="60"/>
        </w:rPr>
      </w:pPr>
      <w:bookmarkStart w:id="0" w:name="_Toc491774290"/>
      <w:r>
        <w:rPr>
          <w:rFonts w:ascii="Gill Sans SemiBold" w:hAnsi="Gill Sans SemiBold"/>
          <w:color w:val="EBA833"/>
          <w:sz w:val="60"/>
          <w:szCs w:val="60"/>
        </w:rPr>
        <w:lastRenderedPageBreak/>
        <w:t>LAZICC Rules</w:t>
      </w:r>
    </w:p>
    <w:p w14:paraId="24C8E7AC" w14:textId="77777777" w:rsidR="002908C4" w:rsidRDefault="002908C4" w:rsidP="002908C4">
      <w:pPr>
        <w:pStyle w:val="ListParagraph"/>
        <w:numPr>
          <w:ilvl w:val="0"/>
          <w:numId w:val="21"/>
        </w:numPr>
        <w:spacing w:after="160" w:line="259" w:lineRule="auto"/>
        <w:jc w:val="both"/>
      </w:pPr>
      <w:r>
        <w:t>Divisions will be drawn at the opening ceremonies and will consist of 3 divisions of 3 teams</w:t>
      </w:r>
    </w:p>
    <w:p w14:paraId="4A6C88ED" w14:textId="77777777" w:rsidR="002908C4" w:rsidRDefault="002908C4" w:rsidP="002908C4">
      <w:pPr>
        <w:pStyle w:val="ListParagraph"/>
        <w:numPr>
          <w:ilvl w:val="0"/>
          <w:numId w:val="21"/>
        </w:numPr>
        <w:spacing w:after="160" w:line="259" w:lineRule="auto"/>
        <w:jc w:val="both"/>
      </w:pPr>
      <w:r>
        <w:t>The cases are multi-disciplinary and can include the following subject matters: finance, accounting, marketing, human resources, strategy, international business and policy</w:t>
      </w:r>
    </w:p>
    <w:p w14:paraId="40CDC4F6" w14:textId="77777777" w:rsidR="002908C4" w:rsidRDefault="002908C4" w:rsidP="002908C4">
      <w:pPr>
        <w:pStyle w:val="ListParagraph"/>
        <w:numPr>
          <w:ilvl w:val="0"/>
          <w:numId w:val="21"/>
        </w:numPr>
        <w:spacing w:after="160" w:line="259" w:lineRule="auto"/>
        <w:jc w:val="both"/>
      </w:pPr>
      <w:r>
        <w:t>The competition will consist of two cases; a five hour and 24-hour case. All rules and details are discussed in the sections below</w:t>
      </w:r>
    </w:p>
    <w:p w14:paraId="01A4DB26" w14:textId="130B6411" w:rsidR="002908C4" w:rsidRPr="002908C4" w:rsidRDefault="002908C4" w:rsidP="002908C4">
      <w:pPr>
        <w:pStyle w:val="NormalWeb"/>
        <w:spacing w:before="0" w:beforeAutospacing="0" w:after="0" w:afterAutospacing="0" w:line="360" w:lineRule="auto"/>
        <w:rPr>
          <w:rFonts w:ascii="Gill Sans SemiBold" w:hAnsi="Gill Sans SemiBold"/>
          <w:color w:val="7030A0"/>
          <w:sz w:val="32"/>
          <w:szCs w:val="32"/>
        </w:rPr>
      </w:pPr>
      <w:r>
        <w:rPr>
          <w:rFonts w:ascii="Gill Sans SemiBold" w:hAnsi="Gill Sans SemiBold"/>
          <w:color w:val="7030A0"/>
          <w:sz w:val="32"/>
          <w:szCs w:val="32"/>
        </w:rPr>
        <w:t>General Rules</w:t>
      </w:r>
    </w:p>
    <w:p w14:paraId="70BA2EF2" w14:textId="77777777" w:rsidR="002908C4" w:rsidRDefault="002908C4" w:rsidP="006124FF">
      <w:pPr>
        <w:pStyle w:val="ListParagraph"/>
        <w:numPr>
          <w:ilvl w:val="0"/>
          <w:numId w:val="26"/>
        </w:numPr>
        <w:spacing w:after="160" w:line="259" w:lineRule="auto"/>
        <w:jc w:val="both"/>
      </w:pPr>
      <w:r w:rsidRPr="00492770">
        <w:t xml:space="preserve">All competitors must </w:t>
      </w:r>
      <w:r>
        <w:t>be enrolled as full-time undergraduate students in their university</w:t>
      </w:r>
    </w:p>
    <w:p w14:paraId="31A7DD45" w14:textId="77777777" w:rsidR="002908C4" w:rsidRDefault="002908C4" w:rsidP="006124FF">
      <w:pPr>
        <w:pStyle w:val="ListParagraph"/>
        <w:numPr>
          <w:ilvl w:val="0"/>
          <w:numId w:val="26"/>
        </w:numPr>
        <w:spacing w:after="160" w:line="259" w:lineRule="auto"/>
        <w:jc w:val="both"/>
      </w:pPr>
      <w:r>
        <w:t>Teams are limited to four students</w:t>
      </w:r>
    </w:p>
    <w:p w14:paraId="0FE07484" w14:textId="77777777" w:rsidR="002908C4" w:rsidRPr="00492770" w:rsidRDefault="002908C4" w:rsidP="006124FF">
      <w:pPr>
        <w:pStyle w:val="ListParagraph"/>
        <w:numPr>
          <w:ilvl w:val="0"/>
          <w:numId w:val="26"/>
        </w:numPr>
        <w:spacing w:after="160" w:line="259" w:lineRule="auto"/>
        <w:jc w:val="both"/>
      </w:pPr>
      <w:r w:rsidRPr="00492770">
        <w:t>Cases will be selected by the LAZICC Organizing Committee and case companies will be two of the competition sponsors</w:t>
      </w:r>
    </w:p>
    <w:p w14:paraId="30E29444" w14:textId="77777777" w:rsidR="002908C4" w:rsidRDefault="002908C4" w:rsidP="006124FF">
      <w:pPr>
        <w:pStyle w:val="ListParagraph"/>
        <w:numPr>
          <w:ilvl w:val="0"/>
          <w:numId w:val="26"/>
        </w:numPr>
        <w:spacing w:after="160" w:line="259" w:lineRule="auto"/>
        <w:jc w:val="both"/>
      </w:pPr>
      <w:r>
        <w:t>Pen drives to save the presentations will be provided by LAZICC</w:t>
      </w:r>
    </w:p>
    <w:p w14:paraId="520F8FDF" w14:textId="783373B5" w:rsidR="002908C4" w:rsidRDefault="002908C4" w:rsidP="006124FF">
      <w:pPr>
        <w:pStyle w:val="ListParagraph"/>
        <w:numPr>
          <w:ilvl w:val="0"/>
          <w:numId w:val="26"/>
        </w:numPr>
        <w:spacing w:after="160" w:line="259" w:lineRule="auto"/>
        <w:jc w:val="both"/>
      </w:pPr>
      <w:r>
        <w:t xml:space="preserve">All judging decisions are final and will be reached by </w:t>
      </w:r>
      <w:bookmarkStart w:id="1" w:name="_GoBack"/>
      <w:bookmarkEnd w:id="1"/>
      <w:r>
        <w:t>consensus, using the rubric as a basis for comparison</w:t>
      </w:r>
    </w:p>
    <w:p w14:paraId="4797AF6A" w14:textId="55F99923" w:rsidR="002908C4" w:rsidRDefault="002908C4" w:rsidP="002908C4">
      <w:pPr>
        <w:pStyle w:val="NormalWeb"/>
        <w:spacing w:before="0" w:beforeAutospacing="0" w:after="0" w:afterAutospacing="0" w:line="360" w:lineRule="auto"/>
        <w:rPr>
          <w:rFonts w:ascii="Gill Sans SemiBold" w:hAnsi="Gill Sans SemiBold"/>
          <w:color w:val="7030A0"/>
          <w:sz w:val="32"/>
          <w:szCs w:val="32"/>
        </w:rPr>
      </w:pPr>
      <w:r w:rsidRPr="002908C4">
        <w:rPr>
          <w:rFonts w:ascii="Gill Sans SemiBold" w:hAnsi="Gill Sans SemiBold"/>
          <w:color w:val="7030A0"/>
          <w:sz w:val="32"/>
          <w:szCs w:val="32"/>
        </w:rPr>
        <w:t xml:space="preserve">Resources, </w:t>
      </w:r>
      <w:r>
        <w:rPr>
          <w:rFonts w:ascii="Gill Sans SemiBold" w:hAnsi="Gill Sans SemiBold"/>
          <w:color w:val="7030A0"/>
          <w:sz w:val="32"/>
          <w:szCs w:val="32"/>
        </w:rPr>
        <w:t>I</w:t>
      </w:r>
      <w:r w:rsidRPr="002908C4">
        <w:rPr>
          <w:rFonts w:ascii="Gill Sans SemiBold" w:hAnsi="Gill Sans SemiBold"/>
          <w:color w:val="7030A0"/>
          <w:sz w:val="32"/>
          <w:szCs w:val="32"/>
        </w:rPr>
        <w:t xml:space="preserve">nformation and </w:t>
      </w:r>
      <w:r>
        <w:rPr>
          <w:rFonts w:ascii="Gill Sans SemiBold" w:hAnsi="Gill Sans SemiBold"/>
          <w:color w:val="7030A0"/>
          <w:sz w:val="32"/>
          <w:szCs w:val="32"/>
        </w:rPr>
        <w:t>R</w:t>
      </w:r>
      <w:r w:rsidRPr="002908C4">
        <w:rPr>
          <w:rFonts w:ascii="Gill Sans SemiBold" w:hAnsi="Gill Sans SemiBold"/>
          <w:color w:val="7030A0"/>
          <w:sz w:val="32"/>
          <w:szCs w:val="32"/>
        </w:rPr>
        <w:t xml:space="preserve">ules </w:t>
      </w:r>
      <w:r>
        <w:rPr>
          <w:rFonts w:ascii="Gill Sans SemiBold" w:hAnsi="Gill Sans SemiBold"/>
          <w:color w:val="7030A0"/>
          <w:sz w:val="32"/>
          <w:szCs w:val="32"/>
        </w:rPr>
        <w:t>(B</w:t>
      </w:r>
      <w:r w:rsidRPr="002908C4">
        <w:rPr>
          <w:rFonts w:ascii="Gill Sans SemiBold" w:hAnsi="Gill Sans SemiBold"/>
          <w:color w:val="7030A0"/>
          <w:sz w:val="32"/>
          <w:szCs w:val="32"/>
        </w:rPr>
        <w:t xml:space="preserve">oth </w:t>
      </w:r>
      <w:r>
        <w:rPr>
          <w:rFonts w:ascii="Gill Sans SemiBold" w:hAnsi="Gill Sans SemiBold"/>
          <w:color w:val="7030A0"/>
          <w:sz w:val="32"/>
          <w:szCs w:val="32"/>
        </w:rPr>
        <w:t>C</w:t>
      </w:r>
      <w:r w:rsidRPr="002908C4">
        <w:rPr>
          <w:rFonts w:ascii="Gill Sans SemiBold" w:hAnsi="Gill Sans SemiBold"/>
          <w:color w:val="7030A0"/>
          <w:sz w:val="32"/>
          <w:szCs w:val="32"/>
        </w:rPr>
        <w:t>ases</w:t>
      </w:r>
      <w:r>
        <w:rPr>
          <w:rFonts w:ascii="Gill Sans SemiBold" w:hAnsi="Gill Sans SemiBold"/>
          <w:color w:val="7030A0"/>
          <w:sz w:val="32"/>
          <w:szCs w:val="32"/>
        </w:rPr>
        <w:t>)</w:t>
      </w:r>
    </w:p>
    <w:p w14:paraId="106938C9" w14:textId="77777777" w:rsidR="00DE3435" w:rsidRPr="00565577" w:rsidRDefault="00DE3435" w:rsidP="00DE3435">
      <w:pPr>
        <w:pStyle w:val="ListParagraph"/>
        <w:numPr>
          <w:ilvl w:val="0"/>
          <w:numId w:val="24"/>
        </w:numPr>
        <w:spacing w:after="160" w:line="259" w:lineRule="auto"/>
        <w:jc w:val="both"/>
        <w:rPr>
          <w:u w:val="single"/>
        </w:rPr>
      </w:pPr>
      <w:r w:rsidRPr="00565577">
        <w:t>Each team is permitted up to four laptops (1 per team member). All the laptops used during the competition will be provided by the competing students</w:t>
      </w:r>
    </w:p>
    <w:p w14:paraId="2FB423D4" w14:textId="77777777" w:rsidR="00DE3435" w:rsidRPr="00565577" w:rsidRDefault="00DE3435" w:rsidP="00DE3435">
      <w:pPr>
        <w:pStyle w:val="ListParagraph"/>
        <w:numPr>
          <w:ilvl w:val="0"/>
          <w:numId w:val="24"/>
        </w:numPr>
        <w:spacing w:after="160" w:line="259" w:lineRule="auto"/>
        <w:jc w:val="both"/>
        <w:rPr>
          <w:u w:val="single"/>
        </w:rPr>
      </w:pPr>
      <w:r w:rsidRPr="00565577">
        <w:t>Slides should be prepared using any PowerPoint version from 2007 to 2018</w:t>
      </w:r>
    </w:p>
    <w:p w14:paraId="2CCF4752" w14:textId="77777777" w:rsidR="00DE3435" w:rsidRDefault="00DE3435" w:rsidP="00DE3435">
      <w:pPr>
        <w:pStyle w:val="ListParagraph"/>
        <w:numPr>
          <w:ilvl w:val="0"/>
          <w:numId w:val="24"/>
        </w:numPr>
        <w:spacing w:after="160" w:line="259" w:lineRule="auto"/>
        <w:jc w:val="both"/>
      </w:pPr>
      <w:r>
        <w:t>LAZICC will provide the following items:</w:t>
      </w:r>
    </w:p>
    <w:p w14:paraId="26EFDD52" w14:textId="77777777" w:rsidR="00DE3435" w:rsidRDefault="00DE3435" w:rsidP="00DE3435">
      <w:pPr>
        <w:pStyle w:val="ListParagraph"/>
        <w:numPr>
          <w:ilvl w:val="1"/>
          <w:numId w:val="23"/>
        </w:numPr>
        <w:spacing w:after="160" w:line="259" w:lineRule="auto"/>
        <w:jc w:val="both"/>
      </w:pPr>
      <w:r>
        <w:t>Hard copies of the case</w:t>
      </w:r>
    </w:p>
    <w:p w14:paraId="5B0A6608" w14:textId="77777777" w:rsidR="00DE3435" w:rsidRDefault="00DE3435" w:rsidP="00DE3435">
      <w:pPr>
        <w:pStyle w:val="ListParagraph"/>
        <w:numPr>
          <w:ilvl w:val="1"/>
          <w:numId w:val="23"/>
        </w:numPr>
        <w:spacing w:after="160" w:line="259" w:lineRule="auto"/>
        <w:jc w:val="both"/>
      </w:pPr>
      <w:r>
        <w:t>Supplies Kit (markers, paper, pens)</w:t>
      </w:r>
    </w:p>
    <w:p w14:paraId="38F9398B" w14:textId="77777777" w:rsidR="00DE3435" w:rsidRDefault="00DE3435" w:rsidP="00DE3435">
      <w:pPr>
        <w:pStyle w:val="ListParagraph"/>
        <w:numPr>
          <w:ilvl w:val="1"/>
          <w:numId w:val="23"/>
        </w:numPr>
        <w:spacing w:after="160" w:line="259" w:lineRule="auto"/>
        <w:jc w:val="both"/>
      </w:pPr>
      <w:r>
        <w:t>Pen drives to save the presentation for sharing with the judges</w:t>
      </w:r>
    </w:p>
    <w:p w14:paraId="4C214DE8" w14:textId="77777777" w:rsidR="00DE3435" w:rsidRDefault="00DE3435" w:rsidP="00DE3435">
      <w:pPr>
        <w:pStyle w:val="ListParagraph"/>
        <w:numPr>
          <w:ilvl w:val="0"/>
          <w:numId w:val="23"/>
        </w:numPr>
        <w:spacing w:after="160" w:line="259" w:lineRule="auto"/>
        <w:jc w:val="both"/>
      </w:pPr>
      <w:r>
        <w:t>Competing students can bring the following items into the resolution room:</w:t>
      </w:r>
    </w:p>
    <w:p w14:paraId="34B690E7" w14:textId="77777777" w:rsidR="00DE3435" w:rsidRDefault="00DE3435" w:rsidP="00DE3435">
      <w:pPr>
        <w:pStyle w:val="ListParagraph"/>
        <w:numPr>
          <w:ilvl w:val="1"/>
          <w:numId w:val="23"/>
        </w:numPr>
        <w:spacing w:after="160" w:line="259" w:lineRule="auto"/>
        <w:jc w:val="both"/>
      </w:pPr>
      <w:r>
        <w:t>1 translation dictionary per student</w:t>
      </w:r>
    </w:p>
    <w:p w14:paraId="5AE1BCAB" w14:textId="77777777" w:rsidR="00DE3435" w:rsidRDefault="00DE3435" w:rsidP="00DE3435">
      <w:pPr>
        <w:pStyle w:val="ListParagraph"/>
        <w:numPr>
          <w:ilvl w:val="1"/>
          <w:numId w:val="23"/>
        </w:numPr>
        <w:spacing w:after="160" w:line="259" w:lineRule="auto"/>
        <w:jc w:val="both"/>
      </w:pPr>
      <w:r>
        <w:t>1 calculator per student (Scientific or financial)</w:t>
      </w:r>
    </w:p>
    <w:p w14:paraId="210FC24A" w14:textId="77777777" w:rsidR="00DE3435" w:rsidRDefault="00DE3435" w:rsidP="00DE3435">
      <w:pPr>
        <w:pStyle w:val="ListParagraph"/>
        <w:numPr>
          <w:ilvl w:val="1"/>
          <w:numId w:val="23"/>
        </w:numPr>
        <w:spacing w:after="160" w:line="259" w:lineRule="auto"/>
        <w:jc w:val="both"/>
      </w:pPr>
      <w:r>
        <w:t>Personal supplies (Pens, pencils, notebooks)</w:t>
      </w:r>
    </w:p>
    <w:p w14:paraId="749D6660" w14:textId="77777777" w:rsidR="00DE3435" w:rsidRDefault="00DE3435" w:rsidP="00DE3435">
      <w:pPr>
        <w:pStyle w:val="ListParagraph"/>
        <w:numPr>
          <w:ilvl w:val="0"/>
          <w:numId w:val="23"/>
        </w:numPr>
        <w:spacing w:after="160" w:line="259" w:lineRule="auto"/>
        <w:jc w:val="both"/>
      </w:pPr>
      <w:r>
        <w:t>The following items are not allowed:</w:t>
      </w:r>
    </w:p>
    <w:p w14:paraId="556D5461" w14:textId="77777777" w:rsidR="00DE3435" w:rsidRDefault="00DE3435" w:rsidP="00DE3435">
      <w:pPr>
        <w:pStyle w:val="ListParagraph"/>
        <w:numPr>
          <w:ilvl w:val="1"/>
          <w:numId w:val="23"/>
        </w:numPr>
        <w:spacing w:after="160" w:line="259" w:lineRule="auto"/>
        <w:jc w:val="both"/>
      </w:pPr>
      <w:r>
        <w:t>Cell phones and other portable electronics</w:t>
      </w:r>
    </w:p>
    <w:p w14:paraId="5E4AEF78" w14:textId="77777777" w:rsidR="00DE3435" w:rsidRDefault="00DE3435" w:rsidP="00DE3435">
      <w:pPr>
        <w:pStyle w:val="ListParagraph"/>
        <w:numPr>
          <w:ilvl w:val="1"/>
          <w:numId w:val="23"/>
        </w:numPr>
        <w:spacing w:after="160" w:line="259" w:lineRule="auto"/>
        <w:jc w:val="both"/>
      </w:pPr>
      <w:r>
        <w:t>Portable storage devices (Hard drive, USB key)</w:t>
      </w:r>
    </w:p>
    <w:p w14:paraId="7BD1AD73" w14:textId="383AB448" w:rsidR="00DE3435" w:rsidRPr="00565577" w:rsidRDefault="00DE3435" w:rsidP="00DE3435">
      <w:pPr>
        <w:pStyle w:val="ListParagraph"/>
        <w:numPr>
          <w:ilvl w:val="0"/>
          <w:numId w:val="23"/>
        </w:numPr>
        <w:spacing w:after="160" w:line="259" w:lineRule="auto"/>
        <w:jc w:val="both"/>
        <w:rPr>
          <w:u w:val="single"/>
        </w:rPr>
      </w:pPr>
      <w:r>
        <w:t xml:space="preserve">During resolution, communication in any form with anyone outside of the team except for the ambassador or LAZICC organizing </w:t>
      </w:r>
      <w:r w:rsidR="00FE05FF">
        <w:t>committee</w:t>
      </w:r>
      <w:r>
        <w:t xml:space="preserve"> is strictly prohibited. This includes </w:t>
      </w:r>
      <w:r w:rsidR="006578B0">
        <w:t xml:space="preserve">communication with </w:t>
      </w:r>
      <w:r w:rsidR="008953D8">
        <w:t>the case company</w:t>
      </w:r>
    </w:p>
    <w:p w14:paraId="35F81355" w14:textId="77777777" w:rsidR="00DE3435" w:rsidRPr="00565577" w:rsidRDefault="00DE3435" w:rsidP="00DE3435">
      <w:pPr>
        <w:pStyle w:val="ListParagraph"/>
        <w:numPr>
          <w:ilvl w:val="0"/>
          <w:numId w:val="23"/>
        </w:numPr>
        <w:spacing w:after="160" w:line="259" w:lineRule="auto"/>
        <w:jc w:val="both"/>
        <w:rPr>
          <w:u w:val="single"/>
        </w:rPr>
      </w:pPr>
      <w:r>
        <w:t>If the team believes there is an error in the case or would like clarification, the team should communicate this through the ambassador</w:t>
      </w:r>
    </w:p>
    <w:p w14:paraId="090A75C7" w14:textId="2D2B3257" w:rsidR="00DE3435" w:rsidRPr="00565577" w:rsidRDefault="00DE3435" w:rsidP="00DE3435">
      <w:pPr>
        <w:pStyle w:val="ListParagraph"/>
        <w:numPr>
          <w:ilvl w:val="0"/>
          <w:numId w:val="23"/>
        </w:numPr>
        <w:spacing w:after="160" w:line="259" w:lineRule="auto"/>
        <w:jc w:val="both"/>
        <w:rPr>
          <w:u w:val="single"/>
        </w:rPr>
      </w:pPr>
      <w:r>
        <w:lastRenderedPageBreak/>
        <w:t xml:space="preserve">Presentations should be saved as one PowerPoint file on the pen drives provided by </w:t>
      </w:r>
      <w:r w:rsidR="00985ECA">
        <w:t xml:space="preserve">the </w:t>
      </w:r>
      <w:r>
        <w:t>LAZICC</w:t>
      </w:r>
      <w:r w:rsidR="00985ECA">
        <w:t xml:space="preserve"> organizing </w:t>
      </w:r>
      <w:r w:rsidR="00FE05FF">
        <w:t>committee</w:t>
      </w:r>
      <w:r>
        <w:t xml:space="preserve">. </w:t>
      </w:r>
    </w:p>
    <w:p w14:paraId="71551B39" w14:textId="77777777" w:rsidR="00DE3435" w:rsidRPr="00565577" w:rsidRDefault="00DE3435" w:rsidP="00DE3435">
      <w:pPr>
        <w:pStyle w:val="ListParagraph"/>
        <w:numPr>
          <w:ilvl w:val="0"/>
          <w:numId w:val="23"/>
        </w:numPr>
        <w:spacing w:after="160" w:line="259" w:lineRule="auto"/>
        <w:jc w:val="both"/>
        <w:rPr>
          <w:u w:val="single"/>
        </w:rPr>
      </w:pPr>
      <w:r>
        <w:t>LAZICC personnel will collect the pen drives with the presentation file 10 MINUTES before the end of each team’s resolution time. This will be the version of the slides shared with the judges and uploaded to the computer in the presentation room. No changes can be made to the presentation once it is collected</w:t>
      </w:r>
    </w:p>
    <w:p w14:paraId="1103447B" w14:textId="6CBD924D" w:rsidR="00DE3435" w:rsidRPr="00DE3435" w:rsidRDefault="00DE3435" w:rsidP="00DE3435">
      <w:pPr>
        <w:pStyle w:val="ListParagraph"/>
        <w:numPr>
          <w:ilvl w:val="0"/>
          <w:numId w:val="23"/>
        </w:numPr>
        <w:spacing w:after="160" w:line="259" w:lineRule="auto"/>
        <w:jc w:val="both"/>
        <w:rPr>
          <w:u w:val="single"/>
        </w:rPr>
      </w:pPr>
      <w:r>
        <w:t>Teams are allowed to include Appendix slides after the concluding slide of their formal presentation. They may ref</w:t>
      </w:r>
      <w:r w:rsidR="008953D8">
        <w:t xml:space="preserve">er to these slides while answering </w:t>
      </w:r>
      <w:r>
        <w:t>questions. These slides will also be provided to the judges</w:t>
      </w:r>
    </w:p>
    <w:p w14:paraId="7B98C3E2" w14:textId="2B35F098" w:rsidR="00DE3435" w:rsidRPr="00DE3435" w:rsidRDefault="00DE3435" w:rsidP="00DE3435">
      <w:pPr>
        <w:pStyle w:val="ListParagraph"/>
        <w:numPr>
          <w:ilvl w:val="0"/>
          <w:numId w:val="23"/>
        </w:numPr>
        <w:spacing w:after="160" w:line="259" w:lineRule="auto"/>
        <w:jc w:val="both"/>
        <w:rPr>
          <w:u w:val="single"/>
        </w:rPr>
      </w:pPr>
      <w:r>
        <w:t>Team</w:t>
      </w:r>
      <w:r w:rsidR="00AB2FF7">
        <w:t>s can</w:t>
      </w:r>
      <w:r>
        <w:t xml:space="preserve"> use any PowerPoint templates, </w:t>
      </w:r>
      <w:r w:rsidR="008B20E8">
        <w:t>i</w:t>
      </w:r>
      <w:r>
        <w:t>nternet, software or databases they choose</w:t>
      </w:r>
    </w:p>
    <w:p w14:paraId="5B971D23" w14:textId="60E0FB04" w:rsidR="00DE3435" w:rsidRDefault="00DE3435" w:rsidP="00DE3435">
      <w:pPr>
        <w:pStyle w:val="NormalWeb"/>
        <w:spacing w:before="0" w:beforeAutospacing="0" w:after="0" w:afterAutospacing="0" w:line="360" w:lineRule="auto"/>
        <w:rPr>
          <w:rFonts w:ascii="Gill Sans SemiBold" w:hAnsi="Gill Sans SemiBold"/>
          <w:color w:val="7030A0"/>
          <w:sz w:val="32"/>
          <w:szCs w:val="32"/>
        </w:rPr>
      </w:pPr>
      <w:r>
        <w:rPr>
          <w:rFonts w:ascii="Gill Sans SemiBold" w:hAnsi="Gill Sans SemiBold"/>
          <w:color w:val="7030A0"/>
          <w:sz w:val="32"/>
          <w:szCs w:val="32"/>
        </w:rPr>
        <w:t>Resolution Rules – 5 Hour Case</w:t>
      </w:r>
    </w:p>
    <w:p w14:paraId="58A0F8B0" w14:textId="33E6A7F9" w:rsidR="00615148" w:rsidRDefault="00615148" w:rsidP="00615148">
      <w:pPr>
        <w:pStyle w:val="ListParagraph"/>
        <w:numPr>
          <w:ilvl w:val="0"/>
          <w:numId w:val="25"/>
        </w:numPr>
        <w:spacing w:after="160" w:line="259" w:lineRule="auto"/>
        <w:jc w:val="both"/>
      </w:pPr>
      <w:r>
        <w:t>LAZICC will provide a boxed lunch for competitors</w:t>
      </w:r>
    </w:p>
    <w:p w14:paraId="327166C2" w14:textId="77777777" w:rsidR="00615148" w:rsidRPr="00997446" w:rsidRDefault="00615148" w:rsidP="00615148">
      <w:pPr>
        <w:pStyle w:val="ListParagraph"/>
        <w:numPr>
          <w:ilvl w:val="0"/>
          <w:numId w:val="25"/>
        </w:numPr>
        <w:spacing w:after="160" w:line="259" w:lineRule="auto"/>
        <w:jc w:val="both"/>
      </w:pPr>
      <w:r>
        <w:t>A full copy of the case will be provided to the faculty advisors following the completion of the case resolution and presentations</w:t>
      </w:r>
    </w:p>
    <w:p w14:paraId="437FECC1" w14:textId="77777777" w:rsidR="00615148" w:rsidRDefault="00615148" w:rsidP="00615148">
      <w:pPr>
        <w:pStyle w:val="ListParagraph"/>
        <w:numPr>
          <w:ilvl w:val="0"/>
          <w:numId w:val="25"/>
        </w:numPr>
        <w:spacing w:after="160" w:line="259" w:lineRule="auto"/>
        <w:jc w:val="both"/>
      </w:pPr>
      <w:r>
        <w:t>Competitors cannot leave the room at any point of the five-hour resolution for any reason other than an emergency or to use the bathroom</w:t>
      </w:r>
    </w:p>
    <w:p w14:paraId="2B6A38B4" w14:textId="20DE3E92" w:rsidR="00DE3435" w:rsidRDefault="00DE3435" w:rsidP="00DE3435">
      <w:pPr>
        <w:pStyle w:val="NormalWeb"/>
        <w:spacing w:before="0" w:beforeAutospacing="0" w:after="0" w:afterAutospacing="0" w:line="360" w:lineRule="auto"/>
        <w:rPr>
          <w:rFonts w:ascii="Gill Sans SemiBold" w:hAnsi="Gill Sans SemiBold"/>
          <w:color w:val="7030A0"/>
          <w:sz w:val="32"/>
          <w:szCs w:val="32"/>
        </w:rPr>
      </w:pPr>
      <w:r>
        <w:rPr>
          <w:rFonts w:ascii="Gill Sans SemiBold" w:hAnsi="Gill Sans SemiBold"/>
          <w:color w:val="7030A0"/>
          <w:sz w:val="32"/>
          <w:szCs w:val="32"/>
        </w:rPr>
        <w:t>Resolution Rules – 24 Hour Case</w:t>
      </w:r>
    </w:p>
    <w:p w14:paraId="65DFFD4D" w14:textId="79C88B6A" w:rsidR="008953D8" w:rsidRDefault="008953D8" w:rsidP="008953D8">
      <w:pPr>
        <w:pStyle w:val="ListParagraph"/>
        <w:numPr>
          <w:ilvl w:val="0"/>
          <w:numId w:val="23"/>
        </w:numPr>
        <w:spacing w:after="160" w:line="259" w:lineRule="auto"/>
        <w:jc w:val="both"/>
      </w:pPr>
      <w:r>
        <w:t xml:space="preserve">Teams must </w:t>
      </w:r>
      <w:r w:rsidRPr="00553CC3">
        <w:t>designate</w:t>
      </w:r>
      <w:r>
        <w:t xml:space="preserve"> one of their team hotel rooms as the “resolution room”. Students must leave all their personal belongings in their other hotel room (Other hotel room is the one not used as the 24-hour case resolution)</w:t>
      </w:r>
    </w:p>
    <w:p w14:paraId="2A6A5886" w14:textId="77777777" w:rsidR="008953D8" w:rsidRDefault="00615148" w:rsidP="008953D8">
      <w:pPr>
        <w:pStyle w:val="ListParagraph"/>
        <w:numPr>
          <w:ilvl w:val="0"/>
          <w:numId w:val="23"/>
        </w:numPr>
        <w:spacing w:after="160" w:line="259" w:lineRule="auto"/>
        <w:jc w:val="both"/>
      </w:pPr>
      <w:r>
        <w:t>An inspection will be completed by a member of the LAZICC executive team prior to the start of the 24-case resolution period to ensure that only</w:t>
      </w:r>
      <w:r w:rsidR="008953D8">
        <w:t xml:space="preserve"> approved items are in the room</w:t>
      </w:r>
    </w:p>
    <w:p w14:paraId="60BF95CF" w14:textId="4CEFE67E" w:rsidR="00615148" w:rsidRDefault="00615148" w:rsidP="008953D8">
      <w:pPr>
        <w:pStyle w:val="ListParagraph"/>
        <w:numPr>
          <w:ilvl w:val="0"/>
          <w:numId w:val="23"/>
        </w:numPr>
        <w:spacing w:after="160" w:line="259" w:lineRule="auto"/>
        <w:jc w:val="both"/>
      </w:pPr>
      <w:r>
        <w:t>LAZICC will provide</w:t>
      </w:r>
      <w:r w:rsidRPr="00D34B0A">
        <w:t xml:space="preserve"> </w:t>
      </w:r>
      <w:r>
        <w:t>a snack kit (Fruit and vegetables, granola bars, energy drinks, water etc.). All other food is the responsibility of the team</w:t>
      </w:r>
    </w:p>
    <w:p w14:paraId="30E31EC3" w14:textId="51809262" w:rsidR="00615148" w:rsidRDefault="00615148" w:rsidP="00615148">
      <w:pPr>
        <w:pStyle w:val="ListParagraph"/>
        <w:numPr>
          <w:ilvl w:val="0"/>
          <w:numId w:val="23"/>
        </w:numPr>
        <w:spacing w:after="160" w:line="259" w:lineRule="auto"/>
        <w:jc w:val="both"/>
      </w:pPr>
      <w:r>
        <w:t>D</w:t>
      </w:r>
      <w:r w:rsidR="008953D8">
        <w:t>uring the 24-hour case period</w:t>
      </w:r>
      <w:r>
        <w:t xml:space="preserve"> competitors cannot leave the room without the supervision of an ambassador or executive team member </w:t>
      </w:r>
    </w:p>
    <w:p w14:paraId="25528DE6" w14:textId="77777777" w:rsidR="00615148" w:rsidRPr="008D1585" w:rsidRDefault="00615148" w:rsidP="00615148">
      <w:pPr>
        <w:pStyle w:val="ListParagraph"/>
        <w:numPr>
          <w:ilvl w:val="0"/>
          <w:numId w:val="23"/>
        </w:numPr>
        <w:spacing w:after="160" w:line="259" w:lineRule="auto"/>
        <w:jc w:val="both"/>
      </w:pPr>
      <w:r>
        <w:t>Case resolution rooms and computers will be inspected at various points throughout the resolution period</w:t>
      </w:r>
    </w:p>
    <w:p w14:paraId="6B1A7EED" w14:textId="1F99DCA0" w:rsidR="00615148" w:rsidRPr="008D1585" w:rsidRDefault="00615148" w:rsidP="00615148">
      <w:pPr>
        <w:pStyle w:val="ListParagraph"/>
        <w:numPr>
          <w:ilvl w:val="0"/>
          <w:numId w:val="23"/>
        </w:numPr>
        <w:spacing w:after="160" w:line="259" w:lineRule="auto"/>
        <w:jc w:val="both"/>
      </w:pPr>
      <w:r w:rsidRPr="00553CC3">
        <w:t xml:space="preserve">Computer search histories may be inspected during the resolution period and must not </w:t>
      </w:r>
      <w:r w:rsidR="008953D8">
        <w:t>be erased or altered in any way</w:t>
      </w:r>
    </w:p>
    <w:p w14:paraId="72844A26" w14:textId="77777777" w:rsidR="00615148" w:rsidRDefault="00615148" w:rsidP="00615148">
      <w:pPr>
        <w:pStyle w:val="ListParagraph"/>
        <w:numPr>
          <w:ilvl w:val="0"/>
          <w:numId w:val="23"/>
        </w:numPr>
        <w:spacing w:after="160" w:line="259" w:lineRule="auto"/>
        <w:jc w:val="both"/>
      </w:pPr>
      <w:r>
        <w:t>Competing students are not allowed to communicate with any other external parties including their faculty advisors</w:t>
      </w:r>
    </w:p>
    <w:p w14:paraId="581D7DFA" w14:textId="77777777" w:rsidR="00615148" w:rsidRDefault="00615148" w:rsidP="00615148">
      <w:pPr>
        <w:pStyle w:val="ListParagraph"/>
        <w:numPr>
          <w:ilvl w:val="0"/>
          <w:numId w:val="23"/>
        </w:numPr>
        <w:spacing w:after="160" w:line="259" w:lineRule="auto"/>
        <w:jc w:val="both"/>
      </w:pPr>
      <w:r>
        <w:t>Social networks (Facebook, twitter, Instagram), email or instant messaging services as well as Conferencing or internet calling (Skype) are not allowed to be used by delegates</w:t>
      </w:r>
    </w:p>
    <w:p w14:paraId="1643A585" w14:textId="77777777" w:rsidR="0084357C" w:rsidRDefault="0084357C" w:rsidP="0084357C">
      <w:pPr>
        <w:spacing w:after="160" w:line="259" w:lineRule="auto"/>
        <w:jc w:val="both"/>
        <w:rPr>
          <w:rFonts w:ascii="Gill Sans SemiBold" w:hAnsi="Gill Sans SemiBold"/>
          <w:color w:val="3B3838" w:themeColor="background2" w:themeShade="40"/>
          <w:sz w:val="22"/>
          <w:szCs w:val="22"/>
        </w:rPr>
      </w:pPr>
    </w:p>
    <w:p w14:paraId="7E889CBE" w14:textId="77777777" w:rsidR="00FE05FF" w:rsidRDefault="00FE05FF" w:rsidP="0084357C">
      <w:pPr>
        <w:spacing w:after="160" w:line="259" w:lineRule="auto"/>
        <w:jc w:val="both"/>
        <w:rPr>
          <w:rFonts w:ascii="Gill Sans SemiBold" w:hAnsi="Gill Sans SemiBold"/>
          <w:color w:val="7030A0"/>
          <w:sz w:val="32"/>
          <w:szCs w:val="32"/>
        </w:rPr>
      </w:pPr>
    </w:p>
    <w:p w14:paraId="228BE464" w14:textId="4129E024" w:rsidR="0084357C" w:rsidRDefault="0084357C" w:rsidP="0084357C">
      <w:pPr>
        <w:spacing w:after="160" w:line="259" w:lineRule="auto"/>
        <w:jc w:val="both"/>
        <w:rPr>
          <w:rFonts w:ascii="Gill Sans SemiBold" w:hAnsi="Gill Sans SemiBold"/>
          <w:color w:val="7030A0"/>
          <w:sz w:val="32"/>
          <w:szCs w:val="32"/>
        </w:rPr>
      </w:pPr>
      <w:r>
        <w:rPr>
          <w:rFonts w:ascii="Gill Sans SemiBold" w:hAnsi="Gill Sans SemiBold"/>
          <w:color w:val="7030A0"/>
          <w:sz w:val="32"/>
          <w:szCs w:val="32"/>
        </w:rPr>
        <w:lastRenderedPageBreak/>
        <w:t>Presentation Rules</w:t>
      </w:r>
    </w:p>
    <w:p w14:paraId="6DB64E81" w14:textId="176FC083" w:rsidR="0084357C" w:rsidRDefault="0084357C" w:rsidP="0084357C">
      <w:pPr>
        <w:pStyle w:val="ListParagraph"/>
        <w:numPr>
          <w:ilvl w:val="0"/>
          <w:numId w:val="21"/>
        </w:numPr>
        <w:spacing w:after="160" w:line="259" w:lineRule="auto"/>
        <w:jc w:val="both"/>
      </w:pPr>
      <w:r>
        <w:t xml:space="preserve">Participants are not permitted to identify their school during the presentation. No school logos or </w:t>
      </w:r>
      <w:r w:rsidR="008953D8">
        <w:t xml:space="preserve">school </w:t>
      </w:r>
      <w:r>
        <w:t xml:space="preserve">names should appear verbally or visually </w:t>
      </w:r>
    </w:p>
    <w:p w14:paraId="05EEA048" w14:textId="0125E46F" w:rsidR="0084357C" w:rsidRDefault="0084357C" w:rsidP="0084357C">
      <w:pPr>
        <w:pStyle w:val="ListParagraph"/>
        <w:numPr>
          <w:ilvl w:val="0"/>
          <w:numId w:val="21"/>
        </w:numPr>
        <w:spacing w:after="160" w:line="259" w:lineRule="auto"/>
        <w:jc w:val="both"/>
      </w:pPr>
      <w:r>
        <w:t xml:space="preserve">All presentation rooms </w:t>
      </w:r>
      <w:r w:rsidR="008953D8">
        <w:t xml:space="preserve">will </w:t>
      </w:r>
      <w:r>
        <w:t>include a clicker, access to the desktop computer, and projector</w:t>
      </w:r>
    </w:p>
    <w:p w14:paraId="2E878F8C" w14:textId="77777777" w:rsidR="0084357C" w:rsidRDefault="0084357C" w:rsidP="0084357C">
      <w:pPr>
        <w:pStyle w:val="ListParagraph"/>
        <w:numPr>
          <w:ilvl w:val="0"/>
          <w:numId w:val="21"/>
        </w:numPr>
        <w:spacing w:after="160" w:line="259" w:lineRule="auto"/>
        <w:jc w:val="both"/>
      </w:pPr>
      <w:r>
        <w:t>Presentations for the judges should be displayed via a PowerPoint presentation. During the presentation, presenters cannot switch between files; all information must be displayed in the PowerPoint presentation</w:t>
      </w:r>
    </w:p>
    <w:p w14:paraId="219AB9D7" w14:textId="77777777" w:rsidR="0084357C" w:rsidRPr="008A0781" w:rsidRDefault="0084357C" w:rsidP="0084357C">
      <w:pPr>
        <w:pStyle w:val="ListParagraph"/>
        <w:numPr>
          <w:ilvl w:val="0"/>
          <w:numId w:val="21"/>
        </w:numPr>
        <w:spacing w:after="160" w:line="259" w:lineRule="auto"/>
        <w:jc w:val="both"/>
        <w:rPr>
          <w:color w:val="FF0000"/>
        </w:rPr>
      </w:pPr>
      <w:r w:rsidRPr="00553CC3">
        <w:t xml:space="preserve">Teams </w:t>
      </w:r>
      <w:r>
        <w:t>will have 15 minutes to present their 5-hour case and 20 minutes to present their 24-hour case. Both presentations will be followed by a 10-minute Q&amp;A session</w:t>
      </w:r>
    </w:p>
    <w:p w14:paraId="47D827A0" w14:textId="35A9424C" w:rsidR="0084357C" w:rsidRDefault="008A502A" w:rsidP="0084357C">
      <w:pPr>
        <w:pStyle w:val="ListParagraph"/>
        <w:numPr>
          <w:ilvl w:val="0"/>
          <w:numId w:val="21"/>
        </w:numPr>
        <w:spacing w:after="160" w:line="259" w:lineRule="auto"/>
        <w:jc w:val="both"/>
      </w:pPr>
      <w:r>
        <w:t>5</w:t>
      </w:r>
      <w:r w:rsidR="0084357C">
        <w:t>,</w:t>
      </w:r>
      <w:r>
        <w:t xml:space="preserve"> 2</w:t>
      </w:r>
      <w:r w:rsidR="0084357C">
        <w:t xml:space="preserve"> and </w:t>
      </w:r>
      <w:r>
        <w:t>1-</w:t>
      </w:r>
      <w:r w:rsidR="0084357C">
        <w:t xml:space="preserve">minute time warnings will be provided as well as a </w:t>
      </w:r>
      <w:r>
        <w:t>10</w:t>
      </w:r>
      <w:r w:rsidR="0084357C">
        <w:t xml:space="preserve"> second countdown</w:t>
      </w:r>
    </w:p>
    <w:p w14:paraId="4A74F9A5" w14:textId="7708BBC5" w:rsidR="0084357C" w:rsidRDefault="0084357C" w:rsidP="0084357C">
      <w:pPr>
        <w:pStyle w:val="ListParagraph"/>
        <w:numPr>
          <w:ilvl w:val="0"/>
          <w:numId w:val="21"/>
        </w:numPr>
        <w:spacing w:after="160" w:line="259" w:lineRule="auto"/>
        <w:jc w:val="both"/>
      </w:pPr>
      <w:r>
        <w:t xml:space="preserve">Participation should be balanced across all students during the presentations and Q&amp;A </w:t>
      </w:r>
    </w:p>
    <w:p w14:paraId="049A0497" w14:textId="77777777" w:rsidR="0084357C" w:rsidRPr="00553CC3" w:rsidRDefault="0084357C" w:rsidP="0084357C">
      <w:pPr>
        <w:pStyle w:val="ListParagraph"/>
        <w:numPr>
          <w:ilvl w:val="0"/>
          <w:numId w:val="21"/>
        </w:numPr>
        <w:spacing w:after="160" w:line="259" w:lineRule="auto"/>
        <w:jc w:val="both"/>
        <w:rPr>
          <w:u w:val="single"/>
        </w:rPr>
      </w:pPr>
      <w:r>
        <w:t>The dress code for the students presenting is business formal. There is no official dress code for the faculty advisors viewing the presentations</w:t>
      </w:r>
    </w:p>
    <w:p w14:paraId="23AEB993" w14:textId="7E0EFD72" w:rsidR="0084357C" w:rsidRPr="0084357C" w:rsidRDefault="0084357C" w:rsidP="0084357C">
      <w:pPr>
        <w:pStyle w:val="ListParagraph"/>
        <w:numPr>
          <w:ilvl w:val="0"/>
          <w:numId w:val="21"/>
        </w:numPr>
        <w:spacing w:after="160" w:line="259" w:lineRule="auto"/>
        <w:jc w:val="both"/>
        <w:rPr>
          <w:u w:val="single"/>
        </w:rPr>
      </w:pPr>
      <w:r>
        <w:t>Faculty advisors are p</w:t>
      </w:r>
      <w:r w:rsidR="008953D8">
        <w:t>ermitted to watch all presentations;</w:t>
      </w:r>
      <w:r>
        <w:t xml:space="preserve"> competing students are not permitted to watch the presentations of other schools</w:t>
      </w:r>
    </w:p>
    <w:p w14:paraId="528DC686" w14:textId="373BCFEF" w:rsidR="0084357C" w:rsidRPr="0084357C" w:rsidRDefault="0084357C" w:rsidP="0084357C">
      <w:pPr>
        <w:spacing w:after="160" w:line="259" w:lineRule="auto"/>
        <w:jc w:val="both"/>
        <w:rPr>
          <w:u w:val="single"/>
        </w:rPr>
      </w:pPr>
      <w:r>
        <w:rPr>
          <w:rFonts w:ascii="Gill Sans SemiBold" w:hAnsi="Gill Sans SemiBold"/>
          <w:color w:val="7030A0"/>
          <w:sz w:val="32"/>
          <w:szCs w:val="32"/>
        </w:rPr>
        <w:t>Faculty Advisor Rules</w:t>
      </w:r>
    </w:p>
    <w:p w14:paraId="01F086F2" w14:textId="583AB3B3" w:rsidR="0084357C" w:rsidRDefault="0084357C" w:rsidP="0084357C">
      <w:pPr>
        <w:pStyle w:val="ListParagraph"/>
        <w:numPr>
          <w:ilvl w:val="0"/>
          <w:numId w:val="21"/>
        </w:numPr>
        <w:spacing w:after="160" w:line="259" w:lineRule="auto"/>
        <w:jc w:val="both"/>
      </w:pPr>
      <w:r>
        <w:t xml:space="preserve">Faculty advisors are not permitted to be in contact with their team from the time that the case resolution </w:t>
      </w:r>
      <w:r w:rsidR="008953D8">
        <w:t xml:space="preserve">begins </w:t>
      </w:r>
      <w:r>
        <w:t>until the end of their presentation</w:t>
      </w:r>
    </w:p>
    <w:p w14:paraId="0375A312" w14:textId="537D3F37" w:rsidR="0084357C" w:rsidRDefault="0084357C" w:rsidP="0084357C">
      <w:pPr>
        <w:pStyle w:val="ListParagraph"/>
        <w:numPr>
          <w:ilvl w:val="0"/>
          <w:numId w:val="21"/>
        </w:numPr>
        <w:spacing w:after="160" w:line="259" w:lineRule="auto"/>
        <w:jc w:val="both"/>
      </w:pPr>
      <w:r>
        <w:t xml:space="preserve">If the faculty advisors want to give any snacks to their teams during the 24-hour case period, the snacks must be </w:t>
      </w:r>
      <w:r w:rsidR="008953D8">
        <w:t>provided to</w:t>
      </w:r>
      <w:r>
        <w:t xml:space="preserve"> the LAZICC team, who will then give the</w:t>
      </w:r>
      <w:r w:rsidR="008953D8">
        <w:t>m</w:t>
      </w:r>
      <w:r>
        <w:t xml:space="preserve"> to the delegates</w:t>
      </w:r>
    </w:p>
    <w:p w14:paraId="52FDA303" w14:textId="77777777" w:rsidR="0084357C" w:rsidRDefault="0084357C" w:rsidP="0084357C">
      <w:pPr>
        <w:pStyle w:val="ListParagraph"/>
        <w:numPr>
          <w:ilvl w:val="0"/>
          <w:numId w:val="21"/>
        </w:numPr>
        <w:spacing w:after="160" w:line="259" w:lineRule="auto"/>
        <w:jc w:val="both"/>
      </w:pPr>
      <w:r>
        <w:t>Following the 24-hour case, if their respective school is chosen to move onto the finals, faculty advisors are not permitted to coach their teams prior to the final presentations</w:t>
      </w:r>
    </w:p>
    <w:p w14:paraId="676380C5" w14:textId="4AF40951" w:rsidR="0084357C" w:rsidRDefault="0084357C" w:rsidP="0084357C">
      <w:pPr>
        <w:pStyle w:val="ListParagraph"/>
        <w:numPr>
          <w:ilvl w:val="0"/>
          <w:numId w:val="21"/>
        </w:numPr>
        <w:spacing w:after="160" w:line="259" w:lineRule="auto"/>
        <w:jc w:val="both"/>
      </w:pPr>
      <w:r>
        <w:t>A full copy of the case will be provided to the faculty advisors following the completion of the case resolution and presentations</w:t>
      </w:r>
    </w:p>
    <w:p w14:paraId="15677B38" w14:textId="1CADE7D0" w:rsidR="008C70C5" w:rsidRPr="008C70C5" w:rsidRDefault="008C70C5" w:rsidP="00E24DA9">
      <w:pPr>
        <w:spacing w:after="240"/>
        <w:jc w:val="both"/>
        <w:rPr>
          <w:rFonts w:ascii="Gill Sans SemiBold" w:hAnsi="Gill Sans SemiBold"/>
          <w:color w:val="7030A0"/>
          <w:sz w:val="32"/>
          <w:szCs w:val="32"/>
        </w:rPr>
      </w:pPr>
      <w:r w:rsidRPr="008C70C5">
        <w:rPr>
          <w:rFonts w:ascii="Gill Sans SemiBold" w:hAnsi="Gill Sans SemiBold"/>
          <w:color w:val="7030A0"/>
          <w:sz w:val="32"/>
          <w:szCs w:val="32"/>
        </w:rPr>
        <w:t>Judges Rules</w:t>
      </w:r>
    </w:p>
    <w:p w14:paraId="3DEEDFC6" w14:textId="2DDC0D9C" w:rsidR="008C70C5" w:rsidRDefault="008C70C5" w:rsidP="008C70C5">
      <w:pPr>
        <w:pStyle w:val="ListParagraph"/>
        <w:numPr>
          <w:ilvl w:val="0"/>
          <w:numId w:val="21"/>
        </w:numPr>
        <w:spacing w:after="160" w:line="259" w:lineRule="auto"/>
        <w:jc w:val="both"/>
      </w:pPr>
      <w:r>
        <w:t>Judges will be selected by the organizing committee and will have a professional background, an academic background or both</w:t>
      </w:r>
      <w:r w:rsidR="008953D8">
        <w:t>. Some of the judges may be from case companies</w:t>
      </w:r>
    </w:p>
    <w:p w14:paraId="100B83E7" w14:textId="5B3DD327" w:rsidR="008C70C5" w:rsidRPr="00E26718" w:rsidRDefault="008C70C5" w:rsidP="008C70C5">
      <w:pPr>
        <w:pStyle w:val="ListParagraph"/>
        <w:numPr>
          <w:ilvl w:val="0"/>
          <w:numId w:val="21"/>
        </w:numPr>
        <w:spacing w:after="160" w:line="259" w:lineRule="auto"/>
        <w:jc w:val="both"/>
        <w:rPr>
          <w:u w:val="single"/>
        </w:rPr>
      </w:pPr>
      <w:r>
        <w:t xml:space="preserve">All </w:t>
      </w:r>
      <w:r w:rsidR="008953D8">
        <w:t xml:space="preserve">judging </w:t>
      </w:r>
      <w:r>
        <w:t xml:space="preserve">decisions </w:t>
      </w:r>
      <w:r w:rsidR="008953D8">
        <w:t xml:space="preserve">will be made by </w:t>
      </w:r>
      <w:r>
        <w:t>consensus. If the judges are unable to reach a consensus, a majority vote will decide any decisions</w:t>
      </w:r>
    </w:p>
    <w:p w14:paraId="24CFE7A5" w14:textId="584AFABE" w:rsidR="008C70C5" w:rsidRPr="00997446" w:rsidRDefault="008C70C5" w:rsidP="008C70C5">
      <w:pPr>
        <w:pStyle w:val="ListParagraph"/>
        <w:numPr>
          <w:ilvl w:val="0"/>
          <w:numId w:val="21"/>
        </w:numPr>
        <w:spacing w:after="160" w:line="259" w:lineRule="auto"/>
        <w:jc w:val="both"/>
        <w:rPr>
          <w:u w:val="single"/>
        </w:rPr>
      </w:pPr>
      <w:r>
        <w:t>If needed, the deliberation will be moderated by the faculty advisor, Sofy Carayannopoulos to ensure that a fair decision is reached by the judging panel</w:t>
      </w:r>
    </w:p>
    <w:p w14:paraId="493F7245" w14:textId="77777777" w:rsidR="008C70C5" w:rsidRDefault="008C70C5" w:rsidP="008C70C5">
      <w:pPr>
        <w:pStyle w:val="ListParagraph"/>
        <w:numPr>
          <w:ilvl w:val="0"/>
          <w:numId w:val="21"/>
        </w:numPr>
        <w:spacing w:after="160" w:line="259" w:lineRule="auto"/>
        <w:jc w:val="both"/>
      </w:pPr>
      <w:r w:rsidRPr="005173C3">
        <w:t>Judges will receive the case 1 week prior to the case presentation day</w:t>
      </w:r>
    </w:p>
    <w:p w14:paraId="79E88023" w14:textId="6E02F3FF" w:rsidR="006124FF" w:rsidRPr="006124FF" w:rsidRDefault="006124FF" w:rsidP="006124FF">
      <w:pPr>
        <w:spacing w:after="240"/>
        <w:jc w:val="both"/>
        <w:rPr>
          <w:rFonts w:ascii="Gill Sans SemiBold" w:hAnsi="Gill Sans SemiBold"/>
          <w:color w:val="7030A0"/>
          <w:sz w:val="32"/>
          <w:szCs w:val="32"/>
        </w:rPr>
      </w:pPr>
      <w:r w:rsidRPr="006124FF">
        <w:rPr>
          <w:rFonts w:ascii="Gill Sans SemiBold" w:hAnsi="Gill Sans SemiBold"/>
          <w:color w:val="7030A0"/>
          <w:sz w:val="32"/>
          <w:szCs w:val="32"/>
        </w:rPr>
        <w:lastRenderedPageBreak/>
        <w:t>Scoring Rules</w:t>
      </w:r>
    </w:p>
    <w:p w14:paraId="6788CB21" w14:textId="77777777" w:rsidR="006124FF" w:rsidRDefault="006124FF" w:rsidP="006124FF">
      <w:pPr>
        <w:pStyle w:val="ListParagraph"/>
        <w:numPr>
          <w:ilvl w:val="0"/>
          <w:numId w:val="27"/>
        </w:numPr>
        <w:spacing w:after="160" w:line="259" w:lineRule="auto"/>
        <w:jc w:val="both"/>
      </w:pPr>
      <w:r>
        <w:t>Results of the 5-hour case will be revealed in the evening following the 5-hour case</w:t>
      </w:r>
    </w:p>
    <w:p w14:paraId="05E59A1E" w14:textId="6E742621" w:rsidR="006124FF" w:rsidRDefault="006124FF" w:rsidP="006124FF">
      <w:pPr>
        <w:pStyle w:val="ListParagraph"/>
        <w:numPr>
          <w:ilvl w:val="0"/>
          <w:numId w:val="27"/>
        </w:numPr>
        <w:spacing w:after="160" w:line="259" w:lineRule="auto"/>
        <w:jc w:val="both"/>
      </w:pPr>
      <w:r>
        <w:t>The points of the 24-hour case and the finali</w:t>
      </w:r>
      <w:r w:rsidR="008953D8">
        <w:t>st teams will be revealed in on</w:t>
      </w:r>
      <w:r>
        <w:t>e announcement after all presentations are complete</w:t>
      </w:r>
    </w:p>
    <w:p w14:paraId="54561E4E" w14:textId="1437231D" w:rsidR="006124FF" w:rsidRDefault="006124FF" w:rsidP="00941B33">
      <w:pPr>
        <w:pStyle w:val="ListParagraph"/>
        <w:numPr>
          <w:ilvl w:val="1"/>
          <w:numId w:val="27"/>
        </w:numPr>
        <w:spacing w:after="160" w:line="259" w:lineRule="auto"/>
        <w:jc w:val="both"/>
      </w:pPr>
      <w:r>
        <w:t xml:space="preserve">Finalists will draw their presentation order and then be asked to leave the room  </w:t>
      </w:r>
    </w:p>
    <w:p w14:paraId="06D57307" w14:textId="54C17816" w:rsidR="006124FF" w:rsidRDefault="006124FF" w:rsidP="006124FF">
      <w:pPr>
        <w:pStyle w:val="ListParagraph"/>
        <w:numPr>
          <w:ilvl w:val="1"/>
          <w:numId w:val="27"/>
        </w:numPr>
        <w:spacing w:after="160" w:line="259" w:lineRule="auto"/>
        <w:jc w:val="both"/>
      </w:pPr>
      <w:r>
        <w:t xml:space="preserve">Final presentations will begin within 10 minutes of the </w:t>
      </w:r>
      <w:r w:rsidR="00941B33">
        <w:t>3</w:t>
      </w:r>
      <w:r w:rsidR="00941B33" w:rsidRPr="00941B33">
        <w:rPr>
          <w:vertAlign w:val="superscript"/>
        </w:rPr>
        <w:t>rd</w:t>
      </w:r>
      <w:r>
        <w:t xml:space="preserve"> finalist being announced </w:t>
      </w:r>
    </w:p>
    <w:p w14:paraId="45AA7B1B" w14:textId="77777777" w:rsidR="006124FF" w:rsidRDefault="006124FF" w:rsidP="006124FF">
      <w:pPr>
        <w:pStyle w:val="ListParagraph"/>
        <w:numPr>
          <w:ilvl w:val="0"/>
          <w:numId w:val="27"/>
        </w:numPr>
        <w:spacing w:after="160" w:line="259" w:lineRule="auto"/>
        <w:jc w:val="both"/>
      </w:pPr>
      <w:r>
        <w:t>The three teams that lead their respective divisions in points will be chosen for the finals. When judging the cases, judges will provide the following values for points:</w:t>
      </w:r>
    </w:p>
    <w:p w14:paraId="3841910D" w14:textId="77777777" w:rsidR="006124FF" w:rsidRDefault="006124FF" w:rsidP="006124FF">
      <w:pPr>
        <w:pStyle w:val="ListParagraph"/>
        <w:numPr>
          <w:ilvl w:val="1"/>
          <w:numId w:val="27"/>
        </w:numPr>
        <w:spacing w:after="160" w:line="259" w:lineRule="auto"/>
        <w:jc w:val="both"/>
      </w:pPr>
      <w:r>
        <w:t>5-hour case: Judges will distribute 2, 4 and 6 points</w:t>
      </w:r>
    </w:p>
    <w:p w14:paraId="46667C2F" w14:textId="77777777" w:rsidR="006124FF" w:rsidRDefault="006124FF" w:rsidP="006124FF">
      <w:pPr>
        <w:pStyle w:val="ListParagraph"/>
        <w:numPr>
          <w:ilvl w:val="1"/>
          <w:numId w:val="27"/>
        </w:numPr>
        <w:spacing w:after="160" w:line="259" w:lineRule="auto"/>
        <w:jc w:val="both"/>
      </w:pPr>
      <w:r>
        <w:t>24-hour case: Judges will distribute 4, 6 and 8 points</w:t>
      </w:r>
    </w:p>
    <w:p w14:paraId="64B6F675" w14:textId="77777777" w:rsidR="006124FF" w:rsidRDefault="006124FF" w:rsidP="006124FF">
      <w:pPr>
        <w:pStyle w:val="ListParagraph"/>
        <w:numPr>
          <w:ilvl w:val="0"/>
          <w:numId w:val="27"/>
        </w:numPr>
        <w:spacing w:after="160" w:line="259" w:lineRule="auto"/>
        <w:jc w:val="both"/>
      </w:pPr>
      <w:r>
        <w:t>If there is a tie with the scores, the team with the higher score in the 24-hour case will move on</w:t>
      </w:r>
    </w:p>
    <w:p w14:paraId="5A19C91C" w14:textId="77777777" w:rsidR="006124FF" w:rsidRPr="006124FF" w:rsidRDefault="006124FF" w:rsidP="006124FF">
      <w:pPr>
        <w:spacing w:after="240"/>
        <w:jc w:val="both"/>
        <w:rPr>
          <w:rFonts w:ascii="Gill Sans SemiBold" w:hAnsi="Gill Sans SemiBold"/>
          <w:color w:val="7030A0"/>
          <w:sz w:val="32"/>
          <w:szCs w:val="32"/>
        </w:rPr>
      </w:pPr>
      <w:r w:rsidRPr="006124FF">
        <w:rPr>
          <w:rFonts w:ascii="Gill Sans SemiBold" w:hAnsi="Gill Sans SemiBold"/>
          <w:color w:val="7030A0"/>
          <w:sz w:val="32"/>
          <w:szCs w:val="32"/>
        </w:rPr>
        <w:t>Final Round</w:t>
      </w:r>
    </w:p>
    <w:p w14:paraId="2A451283" w14:textId="77777777" w:rsidR="006124FF" w:rsidRDefault="006124FF" w:rsidP="006124FF">
      <w:pPr>
        <w:pStyle w:val="ListParagraph"/>
        <w:numPr>
          <w:ilvl w:val="0"/>
          <w:numId w:val="30"/>
        </w:numPr>
        <w:spacing w:after="160" w:line="259" w:lineRule="auto"/>
        <w:jc w:val="both"/>
      </w:pPr>
      <w:r>
        <w:t>The structure and rules of the finals are identical to those of the 24-hour case</w:t>
      </w:r>
    </w:p>
    <w:p w14:paraId="36E3EF2D" w14:textId="77777777" w:rsidR="006124FF" w:rsidRDefault="006124FF" w:rsidP="006124FF">
      <w:pPr>
        <w:pStyle w:val="ListParagraph"/>
        <w:numPr>
          <w:ilvl w:val="0"/>
          <w:numId w:val="30"/>
        </w:numPr>
        <w:spacing w:after="160" w:line="259" w:lineRule="auto"/>
        <w:jc w:val="both"/>
      </w:pPr>
      <w:r>
        <w:t>The teams that advance to finals will use the same PowerPoint slides they had used earlier in the day. No changes are permitted to the slides</w:t>
      </w:r>
    </w:p>
    <w:p w14:paraId="615B650A" w14:textId="77777777" w:rsidR="006124FF" w:rsidRDefault="006124FF" w:rsidP="006124FF">
      <w:pPr>
        <w:pStyle w:val="ListParagraph"/>
        <w:numPr>
          <w:ilvl w:val="0"/>
          <w:numId w:val="30"/>
        </w:numPr>
        <w:spacing w:after="160" w:line="259" w:lineRule="auto"/>
        <w:jc w:val="both"/>
      </w:pPr>
      <w:r>
        <w:t>Teams should watch all final presentations. Teams in the finals are allowed to watch the presentations that occur after they have presented</w:t>
      </w:r>
    </w:p>
    <w:p w14:paraId="0A402CB8" w14:textId="17C18B3A" w:rsidR="006124FF" w:rsidRDefault="006124FF" w:rsidP="006124FF">
      <w:pPr>
        <w:pStyle w:val="ListParagraph"/>
        <w:numPr>
          <w:ilvl w:val="0"/>
          <w:numId w:val="30"/>
        </w:numPr>
        <w:spacing w:after="160" w:line="259" w:lineRule="auto"/>
        <w:jc w:val="both"/>
      </w:pPr>
      <w:r>
        <w:t>Judges in this round will be a combination of judges from the semi-final</w:t>
      </w:r>
      <w:r w:rsidR="00D0045F">
        <w:t xml:space="preserve">s </w:t>
      </w:r>
      <w:r>
        <w:t>and new judges</w:t>
      </w:r>
    </w:p>
    <w:p w14:paraId="5B003A87" w14:textId="0FBBE768" w:rsidR="006124FF" w:rsidRPr="006124FF" w:rsidRDefault="006124FF" w:rsidP="006124FF">
      <w:pPr>
        <w:spacing w:after="240"/>
        <w:jc w:val="both"/>
        <w:rPr>
          <w:rFonts w:ascii="Gill Sans SemiBold" w:hAnsi="Gill Sans SemiBold"/>
          <w:color w:val="7030A0"/>
          <w:sz w:val="32"/>
          <w:szCs w:val="32"/>
        </w:rPr>
      </w:pPr>
      <w:r w:rsidRPr="006124FF">
        <w:rPr>
          <w:rFonts w:ascii="Gill Sans SemiBold" w:hAnsi="Gill Sans SemiBold"/>
          <w:color w:val="7030A0"/>
          <w:sz w:val="32"/>
          <w:szCs w:val="32"/>
        </w:rPr>
        <w:t xml:space="preserve">Inquiries </w:t>
      </w:r>
      <w:r>
        <w:rPr>
          <w:rFonts w:ascii="Gill Sans SemiBold" w:hAnsi="Gill Sans SemiBold"/>
          <w:color w:val="7030A0"/>
          <w:sz w:val="32"/>
          <w:szCs w:val="32"/>
        </w:rPr>
        <w:t>&amp; P</w:t>
      </w:r>
      <w:r w:rsidRPr="006124FF">
        <w:rPr>
          <w:rFonts w:ascii="Gill Sans SemiBold" w:hAnsi="Gill Sans SemiBold"/>
          <w:color w:val="7030A0"/>
          <w:sz w:val="32"/>
          <w:szCs w:val="32"/>
        </w:rPr>
        <w:t>enalties</w:t>
      </w:r>
    </w:p>
    <w:p w14:paraId="32D222E9" w14:textId="77777777" w:rsidR="006124FF" w:rsidRDefault="006124FF" w:rsidP="00FE05FF">
      <w:pPr>
        <w:pStyle w:val="ListParagraph"/>
        <w:numPr>
          <w:ilvl w:val="0"/>
          <w:numId w:val="32"/>
        </w:numPr>
        <w:spacing w:after="160" w:line="259" w:lineRule="auto"/>
        <w:jc w:val="both"/>
      </w:pPr>
      <w:r>
        <w:t>Non-compliance with any rules or requirements will result in disqualification</w:t>
      </w:r>
    </w:p>
    <w:p w14:paraId="429224A1" w14:textId="77777777" w:rsidR="006124FF" w:rsidRDefault="006124FF" w:rsidP="00FE05FF">
      <w:pPr>
        <w:pStyle w:val="ListParagraph"/>
        <w:numPr>
          <w:ilvl w:val="0"/>
          <w:numId w:val="32"/>
        </w:numPr>
        <w:spacing w:after="160" w:line="259" w:lineRule="auto"/>
        <w:jc w:val="both"/>
      </w:pPr>
      <w:r>
        <w:t>Any infringement should be brought to the attention of the LAZICC Organizing Committee as soon as possible</w:t>
      </w:r>
    </w:p>
    <w:p w14:paraId="7B94021C" w14:textId="77777777" w:rsidR="006124FF" w:rsidRDefault="006124FF" w:rsidP="00FE05FF">
      <w:pPr>
        <w:pStyle w:val="ListParagraph"/>
        <w:numPr>
          <w:ilvl w:val="0"/>
          <w:numId w:val="32"/>
        </w:numPr>
        <w:spacing w:after="160" w:line="259" w:lineRule="auto"/>
        <w:jc w:val="both"/>
      </w:pPr>
      <w:r>
        <w:t>Any teams involved in an alleged infraction will be contacted and the faculty advisor will meet with the Organizing Committee to discuss</w:t>
      </w:r>
    </w:p>
    <w:p w14:paraId="7821F344" w14:textId="3AA408CF" w:rsidR="006124FF" w:rsidRDefault="006124FF" w:rsidP="00FE05FF">
      <w:pPr>
        <w:pStyle w:val="ListParagraph"/>
        <w:numPr>
          <w:ilvl w:val="0"/>
          <w:numId w:val="32"/>
        </w:numPr>
        <w:spacing w:after="160" w:line="259" w:lineRule="auto"/>
        <w:jc w:val="both"/>
      </w:pPr>
      <w:r>
        <w:t>Any clarification or interpretation of rules should be directed to the</w:t>
      </w:r>
      <w:r w:rsidR="00FE05FF">
        <w:t xml:space="preserve"> LAZICC</w:t>
      </w:r>
      <w:r>
        <w:t xml:space="preserve"> Organizing Committee</w:t>
      </w:r>
    </w:p>
    <w:p w14:paraId="10EAF223" w14:textId="76396451" w:rsidR="006124FF" w:rsidRPr="006124FF" w:rsidRDefault="006124FF" w:rsidP="006124FF">
      <w:pPr>
        <w:spacing w:after="240"/>
        <w:jc w:val="both"/>
        <w:rPr>
          <w:rFonts w:ascii="Gill Sans SemiBold" w:hAnsi="Gill Sans SemiBold"/>
          <w:color w:val="7030A0"/>
          <w:sz w:val="32"/>
          <w:szCs w:val="32"/>
        </w:rPr>
      </w:pPr>
      <w:r w:rsidRPr="006124FF">
        <w:rPr>
          <w:rFonts w:ascii="Gill Sans SemiBold" w:hAnsi="Gill Sans SemiBold"/>
          <w:color w:val="7030A0"/>
          <w:sz w:val="32"/>
          <w:szCs w:val="32"/>
        </w:rPr>
        <w:t xml:space="preserve">Image </w:t>
      </w:r>
      <w:r>
        <w:rPr>
          <w:rFonts w:ascii="Gill Sans SemiBold" w:hAnsi="Gill Sans SemiBold"/>
          <w:color w:val="7030A0"/>
          <w:sz w:val="32"/>
          <w:szCs w:val="32"/>
        </w:rPr>
        <w:t>R</w:t>
      </w:r>
      <w:r w:rsidRPr="006124FF">
        <w:rPr>
          <w:rFonts w:ascii="Gill Sans SemiBold" w:hAnsi="Gill Sans SemiBold"/>
          <w:color w:val="7030A0"/>
          <w:sz w:val="32"/>
          <w:szCs w:val="32"/>
        </w:rPr>
        <w:t>ights</w:t>
      </w:r>
    </w:p>
    <w:p w14:paraId="2057F5E5" w14:textId="77777777" w:rsidR="006124FF" w:rsidRPr="00565577" w:rsidRDefault="006124FF" w:rsidP="006124FF">
      <w:pPr>
        <w:pStyle w:val="ListParagraph"/>
        <w:numPr>
          <w:ilvl w:val="0"/>
          <w:numId w:val="31"/>
        </w:numPr>
        <w:spacing w:after="160" w:line="259" w:lineRule="auto"/>
        <w:jc w:val="both"/>
        <w:rPr>
          <w:u w:val="single"/>
        </w:rPr>
      </w:pPr>
      <w:r>
        <w:t>In agreeing to participate in LAZICC, each member of the team, including the faculty advisor, authorizes the Lazaridis School of Business &amp; Economics to publish any photographs or videos taken during any aspect of the competition.  These materials and participant names may be used in Wilfrid Laurier University print, online, social media and video materials</w:t>
      </w:r>
    </w:p>
    <w:p w14:paraId="1BF54427" w14:textId="1656FF46" w:rsidR="002908C4" w:rsidRPr="0084357C" w:rsidRDefault="002908C4" w:rsidP="0084357C">
      <w:pPr>
        <w:spacing w:after="160" w:line="259" w:lineRule="auto"/>
        <w:jc w:val="both"/>
        <w:rPr>
          <w:u w:val="single"/>
        </w:rPr>
      </w:pPr>
      <w:r w:rsidRPr="0084357C">
        <w:rPr>
          <w:rFonts w:ascii="Gill Sans SemiBold" w:hAnsi="Gill Sans SemiBold"/>
          <w:color w:val="3B3838" w:themeColor="background2" w:themeShade="40"/>
          <w:sz w:val="22"/>
          <w:szCs w:val="22"/>
        </w:rPr>
        <w:br w:type="page"/>
      </w:r>
    </w:p>
    <w:bookmarkEnd w:id="0"/>
    <w:p w14:paraId="7B0B58BC" w14:textId="570F3B44" w:rsidR="00541285" w:rsidRPr="00982E68" w:rsidRDefault="00F214E1">
      <w:r>
        <w:rPr>
          <w:noProof/>
        </w:rPr>
        <w:lastRenderedPageBreak/>
        <mc:AlternateContent>
          <mc:Choice Requires="wps">
            <w:drawing>
              <wp:anchor distT="0" distB="0" distL="114300" distR="114300" simplePos="0" relativeHeight="251714048" behindDoc="0" locked="0" layoutInCell="1" allowOverlap="1" wp14:anchorId="0B588FC2" wp14:editId="67CAFF8C">
                <wp:simplePos x="0" y="0"/>
                <wp:positionH relativeFrom="column">
                  <wp:posOffset>112395</wp:posOffset>
                </wp:positionH>
                <wp:positionV relativeFrom="paragraph">
                  <wp:posOffset>33655</wp:posOffset>
                </wp:positionV>
                <wp:extent cx="35560" cy="35560"/>
                <wp:effectExtent l="0" t="0" r="21590" b="21590"/>
                <wp:wrapNone/>
                <wp:docPr id="8" name="Oval 8"/>
                <wp:cNvGraphicFramePr/>
                <a:graphic xmlns:a="http://schemas.openxmlformats.org/drawingml/2006/main">
                  <a:graphicData uri="http://schemas.microsoft.com/office/word/2010/wordprocessingShape">
                    <wps:wsp>
                      <wps:cNvSpPr/>
                      <wps:spPr>
                        <a:xfrm>
                          <a:off x="0" y="0"/>
                          <a:ext cx="35560" cy="35560"/>
                        </a:xfrm>
                        <a:prstGeom prst="ellipse">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6B9FD" id="Oval 8" o:spid="_x0000_s1026" style="position:absolute;margin-left:8.85pt;margin-top:2.65pt;width:2.8pt;height:2.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" fillcolor="#7030a0" strokecolor="#7030a0" strokeweight="1pt">
                <v:stroke joinstyle="miter"/>
              </v:oval>
            </w:pict>
          </mc:Fallback>
        </mc:AlternateContent>
      </w:r>
      <w:r w:rsidR="00B33C72">
        <w:rPr>
          <w:noProof/>
        </w:rPr>
        <w:drawing>
          <wp:anchor distT="0" distB="0" distL="114300" distR="114300" simplePos="0" relativeHeight="251737600" behindDoc="1" locked="0" layoutInCell="1" allowOverlap="1" wp14:anchorId="6E3303C7" wp14:editId="18B77DF6">
            <wp:simplePos x="0" y="0"/>
            <wp:positionH relativeFrom="page">
              <wp:align>right</wp:align>
            </wp:positionH>
            <wp:positionV relativeFrom="paragraph">
              <wp:posOffset>-914400</wp:posOffset>
            </wp:positionV>
            <wp:extent cx="7773035" cy="100590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3035" cy="10059035"/>
                    </a:xfrm>
                    <a:prstGeom prst="rect">
                      <a:avLst/>
                    </a:prstGeom>
                    <a:noFill/>
                  </pic:spPr>
                </pic:pic>
              </a:graphicData>
            </a:graphic>
          </wp:anchor>
        </w:drawing>
      </w:r>
      <w:r w:rsidR="00D61FA6" w:rsidRPr="00D61FA6">
        <w:rPr>
          <w:noProof/>
        </w:rPr>
        <w:drawing>
          <wp:anchor distT="0" distB="0" distL="114300" distR="114300" simplePos="0" relativeHeight="251658240" behindDoc="1" locked="0" layoutInCell="1" allowOverlap="1" wp14:anchorId="49D17FBD" wp14:editId="77ABF441">
            <wp:simplePos x="0" y="0"/>
            <wp:positionH relativeFrom="column">
              <wp:posOffset>914400</wp:posOffset>
            </wp:positionH>
            <wp:positionV relativeFrom="paragraph">
              <wp:posOffset>1028700</wp:posOffset>
            </wp:positionV>
            <wp:extent cx="3961130" cy="914400"/>
            <wp:effectExtent l="0" t="0" r="1270" b="0"/>
            <wp:wrapThrough wrapText="bothSides">
              <wp:wrapPolygon edited="0">
                <wp:start x="2216" y="0"/>
                <wp:lineTo x="0" y="7200"/>
                <wp:lineTo x="0" y="13200"/>
                <wp:lineTo x="554" y="19200"/>
                <wp:lineTo x="554" y="21000"/>
                <wp:lineTo x="21468" y="21000"/>
                <wp:lineTo x="21468" y="1800"/>
                <wp:lineTo x="2909" y="0"/>
                <wp:lineTo x="2216" y="0"/>
              </wp:wrapPolygon>
            </wp:wrapThrough>
            <wp:docPr id="25" name="Picture 25" descr="Macintosh HD:Users:maddy:Desktop:ILCC:LAZICC logo 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ddy:Desktop:ILCC:LAZICC logo whi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61130" cy="9144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541285" w:rsidRPr="00982E68" w:rsidSect="00125063">
      <w:footerReference w:type="even" r:id="rId12"/>
      <w:footerReference w:type="default" r:id="rId1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8D687" w14:textId="77777777" w:rsidR="00255624" w:rsidRDefault="00255624" w:rsidP="008F5715">
      <w:r>
        <w:separator/>
      </w:r>
    </w:p>
  </w:endnote>
  <w:endnote w:type="continuationSeparator" w:id="0">
    <w:p w14:paraId="13AA3900" w14:textId="77777777" w:rsidR="00255624" w:rsidRDefault="00255624" w:rsidP="008F5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Lucida Grande">
    <w:charset w:val="00"/>
    <w:family w:val="swiss"/>
    <w:pitch w:val="variable"/>
    <w:sig w:usb0="E1000AEF" w:usb1="5000A1FF" w:usb2="00000000" w:usb3="00000000" w:csb0="000001BF" w:csb1="00000000"/>
  </w:font>
  <w:font w:name="PT Sans">
    <w:altName w:val="Arial"/>
    <w:charset w:val="4D"/>
    <w:family w:val="swiss"/>
    <w:pitch w:val="variable"/>
    <w:sig w:usb0="A00002EF" w:usb1="5000204B" w:usb2="00000000" w:usb3="00000000" w:csb0="00000097" w:csb1="00000000"/>
  </w:font>
  <w:font w:name="Gill Sans SemiBold">
    <w:altName w:val="Calibri"/>
    <w:charset w:val="00"/>
    <w:family w:val="swiss"/>
    <w:pitch w:val="variable"/>
    <w:sig w:usb0="8000026F" w:usb1="5000004A" w:usb2="00000000" w:usb3="00000000" w:csb0="00000005" w:csb1="00000000"/>
  </w:font>
  <w:font w:name="Gill Sans">
    <w:charset w:val="B1"/>
    <w:family w:val="swiss"/>
    <w:pitch w:val="variable"/>
    <w:sig w:usb0="80000A67" w:usb1="00000000" w:usb2="00000000" w:usb3="00000000" w:csb0="000001F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077A8" w14:textId="77777777" w:rsidR="00D61FA6" w:rsidRDefault="00D61FA6" w:rsidP="0054128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AEEB2A" w14:textId="77777777" w:rsidR="00D61FA6" w:rsidRDefault="00D61FA6" w:rsidP="005A53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410FA8" w14:textId="05D6E5EF" w:rsidR="00D61FA6" w:rsidRDefault="002908C4" w:rsidP="005A53BC">
    <w:pPr>
      <w:pStyle w:val="Footer"/>
      <w:ind w:right="360"/>
    </w:pPr>
    <w:r w:rsidRPr="002908C4">
      <w:rPr>
        <w:noProof/>
      </w:rPr>
      <w:drawing>
        <wp:anchor distT="0" distB="0" distL="114300" distR="114300" simplePos="0" relativeHeight="251660288" behindDoc="1" locked="0" layoutInCell="1" allowOverlap="1" wp14:anchorId="6341084E" wp14:editId="04BDC930">
          <wp:simplePos x="0" y="0"/>
          <wp:positionH relativeFrom="column">
            <wp:posOffset>-1334135</wp:posOffset>
          </wp:positionH>
          <wp:positionV relativeFrom="page">
            <wp:posOffset>9039225</wp:posOffset>
          </wp:positionV>
          <wp:extent cx="8549640" cy="242570"/>
          <wp:effectExtent l="0" t="0" r="3810" b="5080"/>
          <wp:wrapNone/>
          <wp:docPr id="2" name="Picture 2" descr="Macintosh HD:Users:maddy:Desktop:ILCC:stri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ddy:Desktop:ILCC:stripe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49640" cy="242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08C4">
      <w:rPr>
        <w:noProof/>
      </w:rPr>
      <mc:AlternateContent>
        <mc:Choice Requires="wps">
          <w:drawing>
            <wp:anchor distT="0" distB="0" distL="114300" distR="114300" simplePos="0" relativeHeight="251659264" behindDoc="1" locked="0" layoutInCell="1" allowOverlap="1" wp14:anchorId="4E823C85" wp14:editId="7FDBF06E">
              <wp:simplePos x="0" y="0"/>
              <wp:positionH relativeFrom="column">
                <wp:posOffset>-1683639</wp:posOffset>
              </wp:positionH>
              <wp:positionV relativeFrom="page">
                <wp:posOffset>9265285</wp:posOffset>
              </wp:positionV>
              <wp:extent cx="16294608" cy="1102360"/>
              <wp:effectExtent l="0" t="0" r="12700" b="21590"/>
              <wp:wrapNone/>
              <wp:docPr id="1" name="Rectangle 1"/>
              <wp:cNvGraphicFramePr/>
              <a:graphic xmlns:a="http://schemas.openxmlformats.org/drawingml/2006/main">
                <a:graphicData uri="http://schemas.microsoft.com/office/word/2010/wordprocessingShape">
                  <wps:wsp>
                    <wps:cNvSpPr/>
                    <wps:spPr>
                      <a:xfrm>
                        <a:off x="0" y="0"/>
                        <a:ext cx="16294608" cy="1102360"/>
                      </a:xfrm>
                      <a:prstGeom prst="rect">
                        <a:avLst/>
                      </a:prstGeom>
                      <a:solidFill>
                        <a:srgbClr val="331E75"/>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92D28" id="Rectangle 1" o:spid="_x0000_s1026" style="position:absolute;margin-left:-132.55pt;margin-top:729.55pt;width:1283.05pt;height:86.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" fillcolor="#331e75" strokecolor="#4472c4 [3204]" strokeweight=".5pt">
              <w10:wrap anchory="page"/>
            </v:rect>
          </w:pict>
        </mc:Fallback>
      </mc:AlternateContent>
    </w:r>
  </w:p>
  <w:p w14:paraId="62ACC3DC" w14:textId="77777777" w:rsidR="00D61FA6" w:rsidRDefault="00D61FA6" w:rsidP="005A53BC">
    <w:pPr>
      <w:pStyle w:val="Footer"/>
      <w:ind w:right="360"/>
    </w:pPr>
  </w:p>
  <w:p w14:paraId="18E2B49A" w14:textId="77777777" w:rsidR="00D61FA6" w:rsidRDefault="00D61FA6" w:rsidP="005A53B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64D05D" w14:textId="77777777" w:rsidR="00255624" w:rsidRDefault="00255624" w:rsidP="008F5715">
      <w:r>
        <w:separator/>
      </w:r>
    </w:p>
  </w:footnote>
  <w:footnote w:type="continuationSeparator" w:id="0">
    <w:p w14:paraId="4EAEBB4B" w14:textId="77777777" w:rsidR="00255624" w:rsidRDefault="00255624" w:rsidP="008F57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F262C"/>
    <w:multiLevelType w:val="hybridMultilevel"/>
    <w:tmpl w:val="5CB4F8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51701C1"/>
    <w:multiLevelType w:val="hybridMultilevel"/>
    <w:tmpl w:val="F6107A98"/>
    <w:lvl w:ilvl="0" w:tplc="750605B0">
      <w:start w:val="2"/>
      <w:numFmt w:val="lowerLetter"/>
      <w:lvlText w:val="%1."/>
      <w:lvlJc w:val="left"/>
      <w:pPr>
        <w:tabs>
          <w:tab w:val="num" w:pos="1440"/>
        </w:tabs>
        <w:ind w:left="1440" w:hanging="360"/>
      </w:pPr>
    </w:lvl>
    <w:lvl w:ilvl="1" w:tplc="95E4CD4C" w:tentative="1">
      <w:start w:val="1"/>
      <w:numFmt w:val="decimal"/>
      <w:lvlText w:val="%2."/>
      <w:lvlJc w:val="left"/>
      <w:pPr>
        <w:tabs>
          <w:tab w:val="num" w:pos="2160"/>
        </w:tabs>
        <w:ind w:left="2160" w:hanging="360"/>
      </w:pPr>
    </w:lvl>
    <w:lvl w:ilvl="2" w:tplc="55B8EE7C" w:tentative="1">
      <w:start w:val="1"/>
      <w:numFmt w:val="decimal"/>
      <w:lvlText w:val="%3."/>
      <w:lvlJc w:val="left"/>
      <w:pPr>
        <w:tabs>
          <w:tab w:val="num" w:pos="2880"/>
        </w:tabs>
        <w:ind w:left="2880" w:hanging="360"/>
      </w:pPr>
    </w:lvl>
    <w:lvl w:ilvl="3" w:tplc="A77E2E8E" w:tentative="1">
      <w:start w:val="1"/>
      <w:numFmt w:val="decimal"/>
      <w:lvlText w:val="%4."/>
      <w:lvlJc w:val="left"/>
      <w:pPr>
        <w:tabs>
          <w:tab w:val="num" w:pos="3600"/>
        </w:tabs>
        <w:ind w:left="3600" w:hanging="360"/>
      </w:pPr>
    </w:lvl>
    <w:lvl w:ilvl="4" w:tplc="5C1AEC0E" w:tentative="1">
      <w:start w:val="1"/>
      <w:numFmt w:val="decimal"/>
      <w:lvlText w:val="%5."/>
      <w:lvlJc w:val="left"/>
      <w:pPr>
        <w:tabs>
          <w:tab w:val="num" w:pos="4320"/>
        </w:tabs>
        <w:ind w:left="4320" w:hanging="360"/>
      </w:pPr>
    </w:lvl>
    <w:lvl w:ilvl="5" w:tplc="76D2DA02" w:tentative="1">
      <w:start w:val="1"/>
      <w:numFmt w:val="decimal"/>
      <w:lvlText w:val="%6."/>
      <w:lvlJc w:val="left"/>
      <w:pPr>
        <w:tabs>
          <w:tab w:val="num" w:pos="5040"/>
        </w:tabs>
        <w:ind w:left="5040" w:hanging="360"/>
      </w:pPr>
    </w:lvl>
    <w:lvl w:ilvl="6" w:tplc="1138DC3A" w:tentative="1">
      <w:start w:val="1"/>
      <w:numFmt w:val="decimal"/>
      <w:lvlText w:val="%7."/>
      <w:lvlJc w:val="left"/>
      <w:pPr>
        <w:tabs>
          <w:tab w:val="num" w:pos="5760"/>
        </w:tabs>
        <w:ind w:left="5760" w:hanging="360"/>
      </w:pPr>
    </w:lvl>
    <w:lvl w:ilvl="7" w:tplc="51C67E62" w:tentative="1">
      <w:start w:val="1"/>
      <w:numFmt w:val="decimal"/>
      <w:lvlText w:val="%8."/>
      <w:lvlJc w:val="left"/>
      <w:pPr>
        <w:tabs>
          <w:tab w:val="num" w:pos="6480"/>
        </w:tabs>
        <w:ind w:left="6480" w:hanging="360"/>
      </w:pPr>
    </w:lvl>
    <w:lvl w:ilvl="8" w:tplc="1892EE4C" w:tentative="1">
      <w:start w:val="1"/>
      <w:numFmt w:val="decimal"/>
      <w:lvlText w:val="%9."/>
      <w:lvlJc w:val="left"/>
      <w:pPr>
        <w:tabs>
          <w:tab w:val="num" w:pos="7200"/>
        </w:tabs>
        <w:ind w:left="7200" w:hanging="360"/>
      </w:pPr>
    </w:lvl>
  </w:abstractNum>
  <w:abstractNum w:abstractNumId="2" w15:restartNumberingAfterBreak="0">
    <w:nsid w:val="084B4CF9"/>
    <w:multiLevelType w:val="multilevel"/>
    <w:tmpl w:val="0C4C1B2E"/>
    <w:lvl w:ilvl="0">
      <w:start w:val="1"/>
      <w:numFmt w:val="decimal"/>
      <w:lvlText w:val="%1."/>
      <w:lvlJc w:val="left"/>
      <w:pPr>
        <w:tabs>
          <w:tab w:val="num" w:pos="720"/>
        </w:tabs>
        <w:ind w:left="720" w:hanging="360"/>
      </w:pPr>
      <w:rPr>
        <w:rFonts w:ascii="Georgia" w:hAnsi="Georgia"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8F503B"/>
    <w:multiLevelType w:val="hybridMultilevel"/>
    <w:tmpl w:val="3FE2402C"/>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AC01378"/>
    <w:multiLevelType w:val="hybridMultilevel"/>
    <w:tmpl w:val="14986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D441952"/>
    <w:multiLevelType w:val="hybridMultilevel"/>
    <w:tmpl w:val="1452119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0FAD101A"/>
    <w:multiLevelType w:val="multilevel"/>
    <w:tmpl w:val="0C4C1B2E"/>
    <w:lvl w:ilvl="0">
      <w:start w:val="1"/>
      <w:numFmt w:val="decimal"/>
      <w:lvlText w:val="%1."/>
      <w:lvlJc w:val="left"/>
      <w:pPr>
        <w:tabs>
          <w:tab w:val="num" w:pos="720"/>
        </w:tabs>
        <w:ind w:left="720" w:hanging="360"/>
      </w:pPr>
      <w:rPr>
        <w:rFonts w:ascii="Georgia" w:hAnsi="Georgia"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012044"/>
    <w:multiLevelType w:val="multilevel"/>
    <w:tmpl w:val="0C4C1B2E"/>
    <w:lvl w:ilvl="0">
      <w:start w:val="1"/>
      <w:numFmt w:val="decimal"/>
      <w:lvlText w:val="%1."/>
      <w:lvlJc w:val="left"/>
      <w:pPr>
        <w:tabs>
          <w:tab w:val="num" w:pos="720"/>
        </w:tabs>
        <w:ind w:left="720" w:hanging="360"/>
      </w:pPr>
      <w:rPr>
        <w:rFonts w:ascii="Georgia" w:hAnsi="Georgia"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217E12"/>
    <w:multiLevelType w:val="hybridMultilevel"/>
    <w:tmpl w:val="57CCA9EA"/>
    <w:lvl w:ilvl="0" w:tplc="11C876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860F09"/>
    <w:multiLevelType w:val="hybridMultilevel"/>
    <w:tmpl w:val="ACEA1E08"/>
    <w:lvl w:ilvl="0" w:tplc="7666CC42">
      <w:start w:val="1"/>
      <w:numFmt w:val="bullet"/>
      <w:lvlText w:val="-"/>
      <w:lvlJc w:val="left"/>
      <w:pPr>
        <w:ind w:left="1800" w:hanging="360"/>
      </w:pPr>
      <w:rPr>
        <w:rFonts w:ascii="Georgia" w:eastAsiaTheme="minorHAnsi" w:hAnsi="Georgia"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853F0B"/>
    <w:multiLevelType w:val="hybridMultilevel"/>
    <w:tmpl w:val="9F340E3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2CA7878"/>
    <w:multiLevelType w:val="hybridMultilevel"/>
    <w:tmpl w:val="D82800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78E6731"/>
    <w:multiLevelType w:val="hybridMultilevel"/>
    <w:tmpl w:val="03E60F8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B567801"/>
    <w:multiLevelType w:val="hybridMultilevel"/>
    <w:tmpl w:val="D3946DA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CFE72E8"/>
    <w:multiLevelType w:val="hybridMultilevel"/>
    <w:tmpl w:val="9BC690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5015296"/>
    <w:multiLevelType w:val="hybridMultilevel"/>
    <w:tmpl w:val="5D7E18C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3534040"/>
    <w:multiLevelType w:val="hybridMultilevel"/>
    <w:tmpl w:val="B91AB8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DE225E"/>
    <w:multiLevelType w:val="hybridMultilevel"/>
    <w:tmpl w:val="F6107A98"/>
    <w:lvl w:ilvl="0" w:tplc="750605B0">
      <w:start w:val="2"/>
      <w:numFmt w:val="lowerLetter"/>
      <w:lvlText w:val="%1."/>
      <w:lvlJc w:val="left"/>
      <w:pPr>
        <w:tabs>
          <w:tab w:val="num" w:pos="1440"/>
        </w:tabs>
        <w:ind w:left="1440" w:hanging="360"/>
      </w:pPr>
    </w:lvl>
    <w:lvl w:ilvl="1" w:tplc="95E4CD4C" w:tentative="1">
      <w:start w:val="1"/>
      <w:numFmt w:val="decimal"/>
      <w:lvlText w:val="%2."/>
      <w:lvlJc w:val="left"/>
      <w:pPr>
        <w:tabs>
          <w:tab w:val="num" w:pos="2160"/>
        </w:tabs>
        <w:ind w:left="2160" w:hanging="360"/>
      </w:pPr>
    </w:lvl>
    <w:lvl w:ilvl="2" w:tplc="55B8EE7C" w:tentative="1">
      <w:start w:val="1"/>
      <w:numFmt w:val="decimal"/>
      <w:lvlText w:val="%3."/>
      <w:lvlJc w:val="left"/>
      <w:pPr>
        <w:tabs>
          <w:tab w:val="num" w:pos="2880"/>
        </w:tabs>
        <w:ind w:left="2880" w:hanging="360"/>
      </w:pPr>
    </w:lvl>
    <w:lvl w:ilvl="3" w:tplc="A77E2E8E" w:tentative="1">
      <w:start w:val="1"/>
      <w:numFmt w:val="decimal"/>
      <w:lvlText w:val="%4."/>
      <w:lvlJc w:val="left"/>
      <w:pPr>
        <w:tabs>
          <w:tab w:val="num" w:pos="3600"/>
        </w:tabs>
        <w:ind w:left="3600" w:hanging="360"/>
      </w:pPr>
    </w:lvl>
    <w:lvl w:ilvl="4" w:tplc="5C1AEC0E" w:tentative="1">
      <w:start w:val="1"/>
      <w:numFmt w:val="decimal"/>
      <w:lvlText w:val="%5."/>
      <w:lvlJc w:val="left"/>
      <w:pPr>
        <w:tabs>
          <w:tab w:val="num" w:pos="4320"/>
        </w:tabs>
        <w:ind w:left="4320" w:hanging="360"/>
      </w:pPr>
    </w:lvl>
    <w:lvl w:ilvl="5" w:tplc="76D2DA02" w:tentative="1">
      <w:start w:val="1"/>
      <w:numFmt w:val="decimal"/>
      <w:lvlText w:val="%6."/>
      <w:lvlJc w:val="left"/>
      <w:pPr>
        <w:tabs>
          <w:tab w:val="num" w:pos="5040"/>
        </w:tabs>
        <w:ind w:left="5040" w:hanging="360"/>
      </w:pPr>
    </w:lvl>
    <w:lvl w:ilvl="6" w:tplc="1138DC3A" w:tentative="1">
      <w:start w:val="1"/>
      <w:numFmt w:val="decimal"/>
      <w:lvlText w:val="%7."/>
      <w:lvlJc w:val="left"/>
      <w:pPr>
        <w:tabs>
          <w:tab w:val="num" w:pos="5760"/>
        </w:tabs>
        <w:ind w:left="5760" w:hanging="360"/>
      </w:pPr>
    </w:lvl>
    <w:lvl w:ilvl="7" w:tplc="51C67E62" w:tentative="1">
      <w:start w:val="1"/>
      <w:numFmt w:val="decimal"/>
      <w:lvlText w:val="%8."/>
      <w:lvlJc w:val="left"/>
      <w:pPr>
        <w:tabs>
          <w:tab w:val="num" w:pos="6480"/>
        </w:tabs>
        <w:ind w:left="6480" w:hanging="360"/>
      </w:pPr>
    </w:lvl>
    <w:lvl w:ilvl="8" w:tplc="1892EE4C" w:tentative="1">
      <w:start w:val="1"/>
      <w:numFmt w:val="decimal"/>
      <w:lvlText w:val="%9."/>
      <w:lvlJc w:val="left"/>
      <w:pPr>
        <w:tabs>
          <w:tab w:val="num" w:pos="7200"/>
        </w:tabs>
        <w:ind w:left="7200" w:hanging="360"/>
      </w:pPr>
    </w:lvl>
  </w:abstractNum>
  <w:abstractNum w:abstractNumId="18" w15:restartNumberingAfterBreak="0">
    <w:nsid w:val="3B253867"/>
    <w:multiLevelType w:val="multilevel"/>
    <w:tmpl w:val="0C4C1B2E"/>
    <w:lvl w:ilvl="0">
      <w:start w:val="1"/>
      <w:numFmt w:val="decimal"/>
      <w:lvlText w:val="%1."/>
      <w:lvlJc w:val="left"/>
      <w:pPr>
        <w:tabs>
          <w:tab w:val="num" w:pos="720"/>
        </w:tabs>
        <w:ind w:left="720" w:hanging="360"/>
      </w:pPr>
      <w:rPr>
        <w:rFonts w:ascii="Georgia" w:hAnsi="Georgia"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0A7BBE"/>
    <w:multiLevelType w:val="hybridMultilevel"/>
    <w:tmpl w:val="F2E027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EDC3EB2"/>
    <w:multiLevelType w:val="hybridMultilevel"/>
    <w:tmpl w:val="00F40B30"/>
    <w:lvl w:ilvl="0" w:tplc="AABC6832">
      <w:start w:val="3"/>
      <w:numFmt w:val="lowerLetter"/>
      <w:lvlText w:val="%1."/>
      <w:lvlJc w:val="left"/>
      <w:pPr>
        <w:tabs>
          <w:tab w:val="num" w:pos="720"/>
        </w:tabs>
        <w:ind w:left="720" w:hanging="360"/>
      </w:pPr>
    </w:lvl>
    <w:lvl w:ilvl="1" w:tplc="B936DDCE" w:tentative="1">
      <w:start w:val="1"/>
      <w:numFmt w:val="decimal"/>
      <w:lvlText w:val="%2."/>
      <w:lvlJc w:val="left"/>
      <w:pPr>
        <w:tabs>
          <w:tab w:val="num" w:pos="1440"/>
        </w:tabs>
        <w:ind w:left="1440" w:hanging="360"/>
      </w:pPr>
    </w:lvl>
    <w:lvl w:ilvl="2" w:tplc="A6C210F6" w:tentative="1">
      <w:start w:val="1"/>
      <w:numFmt w:val="decimal"/>
      <w:lvlText w:val="%3."/>
      <w:lvlJc w:val="left"/>
      <w:pPr>
        <w:tabs>
          <w:tab w:val="num" w:pos="2160"/>
        </w:tabs>
        <w:ind w:left="2160" w:hanging="360"/>
      </w:pPr>
    </w:lvl>
    <w:lvl w:ilvl="3" w:tplc="08865DF2" w:tentative="1">
      <w:start w:val="1"/>
      <w:numFmt w:val="decimal"/>
      <w:lvlText w:val="%4."/>
      <w:lvlJc w:val="left"/>
      <w:pPr>
        <w:tabs>
          <w:tab w:val="num" w:pos="2880"/>
        </w:tabs>
        <w:ind w:left="2880" w:hanging="360"/>
      </w:pPr>
    </w:lvl>
    <w:lvl w:ilvl="4" w:tplc="5F7A55B0" w:tentative="1">
      <w:start w:val="1"/>
      <w:numFmt w:val="decimal"/>
      <w:lvlText w:val="%5."/>
      <w:lvlJc w:val="left"/>
      <w:pPr>
        <w:tabs>
          <w:tab w:val="num" w:pos="3600"/>
        </w:tabs>
        <w:ind w:left="3600" w:hanging="360"/>
      </w:pPr>
    </w:lvl>
    <w:lvl w:ilvl="5" w:tplc="B3BCE8E4" w:tentative="1">
      <w:start w:val="1"/>
      <w:numFmt w:val="decimal"/>
      <w:lvlText w:val="%6."/>
      <w:lvlJc w:val="left"/>
      <w:pPr>
        <w:tabs>
          <w:tab w:val="num" w:pos="4320"/>
        </w:tabs>
        <w:ind w:left="4320" w:hanging="360"/>
      </w:pPr>
    </w:lvl>
    <w:lvl w:ilvl="6" w:tplc="FE3E5A62" w:tentative="1">
      <w:start w:val="1"/>
      <w:numFmt w:val="decimal"/>
      <w:lvlText w:val="%7."/>
      <w:lvlJc w:val="left"/>
      <w:pPr>
        <w:tabs>
          <w:tab w:val="num" w:pos="5040"/>
        </w:tabs>
        <w:ind w:left="5040" w:hanging="360"/>
      </w:pPr>
    </w:lvl>
    <w:lvl w:ilvl="7" w:tplc="D4B232D6" w:tentative="1">
      <w:start w:val="1"/>
      <w:numFmt w:val="decimal"/>
      <w:lvlText w:val="%8."/>
      <w:lvlJc w:val="left"/>
      <w:pPr>
        <w:tabs>
          <w:tab w:val="num" w:pos="5760"/>
        </w:tabs>
        <w:ind w:left="5760" w:hanging="360"/>
      </w:pPr>
    </w:lvl>
    <w:lvl w:ilvl="8" w:tplc="C2DC1358" w:tentative="1">
      <w:start w:val="1"/>
      <w:numFmt w:val="decimal"/>
      <w:lvlText w:val="%9."/>
      <w:lvlJc w:val="left"/>
      <w:pPr>
        <w:tabs>
          <w:tab w:val="num" w:pos="6480"/>
        </w:tabs>
        <w:ind w:left="6480" w:hanging="360"/>
      </w:pPr>
    </w:lvl>
  </w:abstractNum>
  <w:abstractNum w:abstractNumId="21" w15:restartNumberingAfterBreak="0">
    <w:nsid w:val="41C903CE"/>
    <w:multiLevelType w:val="hybridMultilevel"/>
    <w:tmpl w:val="EDAA4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CB0546"/>
    <w:multiLevelType w:val="hybridMultilevel"/>
    <w:tmpl w:val="00925DC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AE27547"/>
    <w:multiLevelType w:val="hybridMultilevel"/>
    <w:tmpl w:val="E0AE1A68"/>
    <w:lvl w:ilvl="0" w:tplc="10090001">
      <w:start w:val="1"/>
      <w:numFmt w:val="bullet"/>
      <w:lvlText w:val=""/>
      <w:lvlJc w:val="left"/>
      <w:pPr>
        <w:ind w:left="720" w:hanging="360"/>
      </w:pPr>
      <w:rPr>
        <w:rFonts w:ascii="Symbol" w:hAnsi="Symbol" w:hint="default"/>
        <w:u w:val="none"/>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4AC1E25"/>
    <w:multiLevelType w:val="hybridMultilevel"/>
    <w:tmpl w:val="6E1456D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15:restartNumberingAfterBreak="0">
    <w:nsid w:val="59F136C7"/>
    <w:multiLevelType w:val="hybridMultilevel"/>
    <w:tmpl w:val="561CDD76"/>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BFB4CFC"/>
    <w:multiLevelType w:val="hybridMultilevel"/>
    <w:tmpl w:val="F6107A98"/>
    <w:lvl w:ilvl="0" w:tplc="750605B0">
      <w:start w:val="2"/>
      <w:numFmt w:val="lowerLetter"/>
      <w:lvlText w:val="%1."/>
      <w:lvlJc w:val="left"/>
      <w:pPr>
        <w:tabs>
          <w:tab w:val="num" w:pos="1440"/>
        </w:tabs>
        <w:ind w:left="1440" w:hanging="360"/>
      </w:pPr>
    </w:lvl>
    <w:lvl w:ilvl="1" w:tplc="95E4CD4C" w:tentative="1">
      <w:start w:val="1"/>
      <w:numFmt w:val="decimal"/>
      <w:lvlText w:val="%2."/>
      <w:lvlJc w:val="left"/>
      <w:pPr>
        <w:tabs>
          <w:tab w:val="num" w:pos="2160"/>
        </w:tabs>
        <w:ind w:left="2160" w:hanging="360"/>
      </w:pPr>
    </w:lvl>
    <w:lvl w:ilvl="2" w:tplc="55B8EE7C" w:tentative="1">
      <w:start w:val="1"/>
      <w:numFmt w:val="decimal"/>
      <w:lvlText w:val="%3."/>
      <w:lvlJc w:val="left"/>
      <w:pPr>
        <w:tabs>
          <w:tab w:val="num" w:pos="2880"/>
        </w:tabs>
        <w:ind w:left="2880" w:hanging="360"/>
      </w:pPr>
    </w:lvl>
    <w:lvl w:ilvl="3" w:tplc="A77E2E8E" w:tentative="1">
      <w:start w:val="1"/>
      <w:numFmt w:val="decimal"/>
      <w:lvlText w:val="%4."/>
      <w:lvlJc w:val="left"/>
      <w:pPr>
        <w:tabs>
          <w:tab w:val="num" w:pos="3600"/>
        </w:tabs>
        <w:ind w:left="3600" w:hanging="360"/>
      </w:pPr>
    </w:lvl>
    <w:lvl w:ilvl="4" w:tplc="5C1AEC0E" w:tentative="1">
      <w:start w:val="1"/>
      <w:numFmt w:val="decimal"/>
      <w:lvlText w:val="%5."/>
      <w:lvlJc w:val="left"/>
      <w:pPr>
        <w:tabs>
          <w:tab w:val="num" w:pos="4320"/>
        </w:tabs>
        <w:ind w:left="4320" w:hanging="360"/>
      </w:pPr>
    </w:lvl>
    <w:lvl w:ilvl="5" w:tplc="76D2DA02" w:tentative="1">
      <w:start w:val="1"/>
      <w:numFmt w:val="decimal"/>
      <w:lvlText w:val="%6."/>
      <w:lvlJc w:val="left"/>
      <w:pPr>
        <w:tabs>
          <w:tab w:val="num" w:pos="5040"/>
        </w:tabs>
        <w:ind w:left="5040" w:hanging="360"/>
      </w:pPr>
    </w:lvl>
    <w:lvl w:ilvl="6" w:tplc="1138DC3A" w:tentative="1">
      <w:start w:val="1"/>
      <w:numFmt w:val="decimal"/>
      <w:lvlText w:val="%7."/>
      <w:lvlJc w:val="left"/>
      <w:pPr>
        <w:tabs>
          <w:tab w:val="num" w:pos="5760"/>
        </w:tabs>
        <w:ind w:left="5760" w:hanging="360"/>
      </w:pPr>
    </w:lvl>
    <w:lvl w:ilvl="7" w:tplc="51C67E62" w:tentative="1">
      <w:start w:val="1"/>
      <w:numFmt w:val="decimal"/>
      <w:lvlText w:val="%8."/>
      <w:lvlJc w:val="left"/>
      <w:pPr>
        <w:tabs>
          <w:tab w:val="num" w:pos="6480"/>
        </w:tabs>
        <w:ind w:left="6480" w:hanging="360"/>
      </w:pPr>
    </w:lvl>
    <w:lvl w:ilvl="8" w:tplc="1892EE4C" w:tentative="1">
      <w:start w:val="1"/>
      <w:numFmt w:val="decimal"/>
      <w:lvlText w:val="%9."/>
      <w:lvlJc w:val="left"/>
      <w:pPr>
        <w:tabs>
          <w:tab w:val="num" w:pos="7200"/>
        </w:tabs>
        <w:ind w:left="7200" w:hanging="360"/>
      </w:pPr>
    </w:lvl>
  </w:abstractNum>
  <w:abstractNum w:abstractNumId="27" w15:restartNumberingAfterBreak="0">
    <w:nsid w:val="6E6559FC"/>
    <w:multiLevelType w:val="multilevel"/>
    <w:tmpl w:val="0C4C1B2E"/>
    <w:lvl w:ilvl="0">
      <w:start w:val="1"/>
      <w:numFmt w:val="decimal"/>
      <w:lvlText w:val="%1."/>
      <w:lvlJc w:val="left"/>
      <w:pPr>
        <w:tabs>
          <w:tab w:val="num" w:pos="720"/>
        </w:tabs>
        <w:ind w:left="720" w:hanging="360"/>
      </w:pPr>
      <w:rPr>
        <w:rFonts w:ascii="Georgia" w:hAnsi="Georgia"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5F182E"/>
    <w:multiLevelType w:val="hybridMultilevel"/>
    <w:tmpl w:val="3F3E7D08"/>
    <w:lvl w:ilvl="0" w:tplc="10090001">
      <w:start w:val="1"/>
      <w:numFmt w:val="bullet"/>
      <w:lvlText w:val=""/>
      <w:lvlJc w:val="left"/>
      <w:pPr>
        <w:ind w:left="720" w:hanging="360"/>
      </w:pPr>
      <w:rPr>
        <w:rFonts w:ascii="Symbol" w:hAnsi="Symbol" w:hint="default"/>
        <w:u w:val="none"/>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4A076D5"/>
    <w:multiLevelType w:val="hybridMultilevel"/>
    <w:tmpl w:val="B9822830"/>
    <w:lvl w:ilvl="0" w:tplc="0AE8AE26">
      <w:start w:val="1"/>
      <w:numFmt w:val="bullet"/>
      <w:lvlText w:val=""/>
      <w:lvlJc w:val="left"/>
      <w:pPr>
        <w:ind w:left="720" w:hanging="360"/>
      </w:pPr>
      <w:rPr>
        <w:rFonts w:ascii="Symbol" w:hAnsi="Symbol" w:hint="default"/>
        <w:color w:val="auto"/>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6F27D1E"/>
    <w:multiLevelType w:val="hybridMultilevel"/>
    <w:tmpl w:val="77EE73F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1" w15:restartNumberingAfterBreak="0">
    <w:nsid w:val="79E21D5B"/>
    <w:multiLevelType w:val="multilevel"/>
    <w:tmpl w:val="D8F2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
  </w:num>
  <w:num w:numId="3">
    <w:abstractNumId w:val="20"/>
  </w:num>
  <w:num w:numId="4">
    <w:abstractNumId w:val="31"/>
  </w:num>
  <w:num w:numId="5">
    <w:abstractNumId w:val="9"/>
  </w:num>
  <w:num w:numId="6">
    <w:abstractNumId w:val="21"/>
  </w:num>
  <w:num w:numId="7">
    <w:abstractNumId w:val="16"/>
  </w:num>
  <w:num w:numId="8">
    <w:abstractNumId w:val="8"/>
  </w:num>
  <w:num w:numId="9">
    <w:abstractNumId w:val="7"/>
  </w:num>
  <w:num w:numId="10">
    <w:abstractNumId w:val="6"/>
  </w:num>
  <w:num w:numId="11">
    <w:abstractNumId w:val="2"/>
  </w:num>
  <w:num w:numId="12">
    <w:abstractNumId w:val="18"/>
  </w:num>
  <w:num w:numId="13">
    <w:abstractNumId w:val="26"/>
  </w:num>
  <w:num w:numId="14">
    <w:abstractNumId w:val="17"/>
  </w:num>
  <w:num w:numId="15">
    <w:abstractNumId w:val="30"/>
  </w:num>
  <w:num w:numId="16">
    <w:abstractNumId w:val="24"/>
  </w:num>
  <w:num w:numId="17">
    <w:abstractNumId w:val="5"/>
  </w:num>
  <w:num w:numId="18">
    <w:abstractNumId w:val="0"/>
  </w:num>
  <w:num w:numId="19">
    <w:abstractNumId w:val="4"/>
  </w:num>
  <w:num w:numId="20">
    <w:abstractNumId w:val="10"/>
  </w:num>
  <w:num w:numId="21">
    <w:abstractNumId w:val="29"/>
  </w:num>
  <w:num w:numId="22">
    <w:abstractNumId w:val="14"/>
  </w:num>
  <w:num w:numId="23">
    <w:abstractNumId w:val="28"/>
  </w:num>
  <w:num w:numId="24">
    <w:abstractNumId w:val="23"/>
  </w:num>
  <w:num w:numId="25">
    <w:abstractNumId w:val="12"/>
  </w:num>
  <w:num w:numId="26">
    <w:abstractNumId w:val="3"/>
  </w:num>
  <w:num w:numId="27">
    <w:abstractNumId w:val="22"/>
  </w:num>
  <w:num w:numId="28">
    <w:abstractNumId w:val="15"/>
  </w:num>
  <w:num w:numId="29">
    <w:abstractNumId w:val="13"/>
  </w:num>
  <w:num w:numId="30">
    <w:abstractNumId w:val="19"/>
  </w:num>
  <w:num w:numId="31">
    <w:abstractNumId w:val="11"/>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7B7"/>
    <w:rsid w:val="0000333E"/>
    <w:rsid w:val="00025628"/>
    <w:rsid w:val="00036A49"/>
    <w:rsid w:val="000408F1"/>
    <w:rsid w:val="00053EAF"/>
    <w:rsid w:val="00055076"/>
    <w:rsid w:val="000A61A0"/>
    <w:rsid w:val="000B0285"/>
    <w:rsid w:val="000B4256"/>
    <w:rsid w:val="00114BF3"/>
    <w:rsid w:val="00123093"/>
    <w:rsid w:val="00125063"/>
    <w:rsid w:val="00157635"/>
    <w:rsid w:val="001755B4"/>
    <w:rsid w:val="00203417"/>
    <w:rsid w:val="0023739D"/>
    <w:rsid w:val="00237F93"/>
    <w:rsid w:val="00245EE3"/>
    <w:rsid w:val="00254D46"/>
    <w:rsid w:val="00255624"/>
    <w:rsid w:val="002908C4"/>
    <w:rsid w:val="00294AD7"/>
    <w:rsid w:val="002D06B3"/>
    <w:rsid w:val="002D1EEF"/>
    <w:rsid w:val="00351E94"/>
    <w:rsid w:val="003767DA"/>
    <w:rsid w:val="003853D6"/>
    <w:rsid w:val="00391ED3"/>
    <w:rsid w:val="00392228"/>
    <w:rsid w:val="003B37C1"/>
    <w:rsid w:val="003D2C37"/>
    <w:rsid w:val="0041413B"/>
    <w:rsid w:val="004657F9"/>
    <w:rsid w:val="00476039"/>
    <w:rsid w:val="004774FF"/>
    <w:rsid w:val="0048392B"/>
    <w:rsid w:val="004A1892"/>
    <w:rsid w:val="004A1AA5"/>
    <w:rsid w:val="004A3981"/>
    <w:rsid w:val="004D190A"/>
    <w:rsid w:val="004E6E81"/>
    <w:rsid w:val="005125AF"/>
    <w:rsid w:val="00541285"/>
    <w:rsid w:val="005729E4"/>
    <w:rsid w:val="00583D5C"/>
    <w:rsid w:val="005A53BC"/>
    <w:rsid w:val="005B4A20"/>
    <w:rsid w:val="005F3E54"/>
    <w:rsid w:val="0060721B"/>
    <w:rsid w:val="006124FF"/>
    <w:rsid w:val="00615148"/>
    <w:rsid w:val="00641816"/>
    <w:rsid w:val="00651636"/>
    <w:rsid w:val="0065502F"/>
    <w:rsid w:val="006578B0"/>
    <w:rsid w:val="00685050"/>
    <w:rsid w:val="006A551B"/>
    <w:rsid w:val="006D1CDA"/>
    <w:rsid w:val="006D656B"/>
    <w:rsid w:val="006F169D"/>
    <w:rsid w:val="006F43B1"/>
    <w:rsid w:val="007312C3"/>
    <w:rsid w:val="00782B58"/>
    <w:rsid w:val="007E75BF"/>
    <w:rsid w:val="007F36E5"/>
    <w:rsid w:val="007F7B61"/>
    <w:rsid w:val="00817116"/>
    <w:rsid w:val="0083099C"/>
    <w:rsid w:val="0083572A"/>
    <w:rsid w:val="0084357C"/>
    <w:rsid w:val="008574AE"/>
    <w:rsid w:val="008953D8"/>
    <w:rsid w:val="0089553B"/>
    <w:rsid w:val="008A502A"/>
    <w:rsid w:val="008B20E8"/>
    <w:rsid w:val="008C70C5"/>
    <w:rsid w:val="008E1E75"/>
    <w:rsid w:val="008F0628"/>
    <w:rsid w:val="008F5715"/>
    <w:rsid w:val="00903466"/>
    <w:rsid w:val="009062A0"/>
    <w:rsid w:val="009172F3"/>
    <w:rsid w:val="00935776"/>
    <w:rsid w:val="00941B33"/>
    <w:rsid w:val="00970638"/>
    <w:rsid w:val="00982E68"/>
    <w:rsid w:val="00985ECA"/>
    <w:rsid w:val="009E0E25"/>
    <w:rsid w:val="00A01716"/>
    <w:rsid w:val="00A24306"/>
    <w:rsid w:val="00A82679"/>
    <w:rsid w:val="00AB2FF7"/>
    <w:rsid w:val="00AB5DF0"/>
    <w:rsid w:val="00AD276E"/>
    <w:rsid w:val="00AD7DAF"/>
    <w:rsid w:val="00B00649"/>
    <w:rsid w:val="00B217B7"/>
    <w:rsid w:val="00B33C72"/>
    <w:rsid w:val="00B523AB"/>
    <w:rsid w:val="00B64215"/>
    <w:rsid w:val="00B817CD"/>
    <w:rsid w:val="00BB7B93"/>
    <w:rsid w:val="00BD28B7"/>
    <w:rsid w:val="00BD6A12"/>
    <w:rsid w:val="00BF582B"/>
    <w:rsid w:val="00BF59D1"/>
    <w:rsid w:val="00C211FC"/>
    <w:rsid w:val="00C27252"/>
    <w:rsid w:val="00C27462"/>
    <w:rsid w:val="00C81556"/>
    <w:rsid w:val="00CA2A45"/>
    <w:rsid w:val="00CC5084"/>
    <w:rsid w:val="00D0045F"/>
    <w:rsid w:val="00D043DD"/>
    <w:rsid w:val="00D0600B"/>
    <w:rsid w:val="00D31406"/>
    <w:rsid w:val="00D55201"/>
    <w:rsid w:val="00D61FA6"/>
    <w:rsid w:val="00D65CC9"/>
    <w:rsid w:val="00D81084"/>
    <w:rsid w:val="00D81277"/>
    <w:rsid w:val="00D84AC3"/>
    <w:rsid w:val="00D96A63"/>
    <w:rsid w:val="00DA189B"/>
    <w:rsid w:val="00DA6763"/>
    <w:rsid w:val="00DC0B09"/>
    <w:rsid w:val="00DC31BB"/>
    <w:rsid w:val="00DC522E"/>
    <w:rsid w:val="00DE3435"/>
    <w:rsid w:val="00DF0FC3"/>
    <w:rsid w:val="00E104B7"/>
    <w:rsid w:val="00E24DA9"/>
    <w:rsid w:val="00E6478C"/>
    <w:rsid w:val="00EA45FB"/>
    <w:rsid w:val="00EB0A3E"/>
    <w:rsid w:val="00EC3779"/>
    <w:rsid w:val="00EC62B1"/>
    <w:rsid w:val="00EC7F65"/>
    <w:rsid w:val="00EE038D"/>
    <w:rsid w:val="00F15E81"/>
    <w:rsid w:val="00F214E1"/>
    <w:rsid w:val="00F86619"/>
    <w:rsid w:val="00F872D6"/>
    <w:rsid w:val="00F94051"/>
    <w:rsid w:val="00FA6F38"/>
    <w:rsid w:val="00FB6644"/>
    <w:rsid w:val="00FE05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79AE063"/>
  <w14:defaultImageDpi w14:val="32767"/>
  <w15:docId w15:val="{89343F32-A567-49E2-9AB3-A1E35082D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189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18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89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217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17B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81277"/>
    <w:pPr>
      <w:ind w:left="720"/>
      <w:contextualSpacing/>
    </w:pPr>
  </w:style>
  <w:style w:type="paragraph" w:styleId="NormalWeb">
    <w:name w:val="Normal (Web)"/>
    <w:basedOn w:val="Normal"/>
    <w:uiPriority w:val="99"/>
    <w:unhideWhenUsed/>
    <w:rsid w:val="00D81277"/>
    <w:pPr>
      <w:spacing w:before="100" w:beforeAutospacing="1" w:after="100" w:afterAutospacing="1"/>
    </w:pPr>
    <w:rPr>
      <w:rFonts w:ascii="Times New Roman" w:hAnsi="Times New Roman" w:cs="Times New Roman"/>
    </w:rPr>
  </w:style>
  <w:style w:type="paragraph" w:styleId="NoSpacing">
    <w:name w:val="No Spacing"/>
    <w:link w:val="NoSpacingChar"/>
    <w:uiPriority w:val="1"/>
    <w:qFormat/>
    <w:rsid w:val="00125063"/>
    <w:rPr>
      <w:rFonts w:eastAsiaTheme="minorEastAsia"/>
      <w:sz w:val="22"/>
      <w:szCs w:val="22"/>
      <w:lang w:eastAsia="zh-CN"/>
    </w:rPr>
  </w:style>
  <w:style w:type="character" w:customStyle="1" w:styleId="NoSpacingChar">
    <w:name w:val="No Spacing Char"/>
    <w:basedOn w:val="DefaultParagraphFont"/>
    <w:link w:val="NoSpacing"/>
    <w:uiPriority w:val="1"/>
    <w:rsid w:val="00125063"/>
    <w:rPr>
      <w:rFonts w:eastAsiaTheme="minorEastAsia"/>
      <w:sz w:val="22"/>
      <w:szCs w:val="22"/>
      <w:lang w:eastAsia="zh-CN"/>
    </w:rPr>
  </w:style>
  <w:style w:type="character" w:customStyle="1" w:styleId="Heading1Char">
    <w:name w:val="Heading 1 Char"/>
    <w:basedOn w:val="DefaultParagraphFont"/>
    <w:link w:val="Heading1"/>
    <w:uiPriority w:val="9"/>
    <w:rsid w:val="004A18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A1892"/>
    <w:pPr>
      <w:spacing w:before="480" w:line="276" w:lineRule="auto"/>
      <w:outlineLvl w:val="9"/>
    </w:pPr>
    <w:rPr>
      <w:b/>
      <w:bCs/>
      <w:sz w:val="28"/>
      <w:szCs w:val="28"/>
    </w:rPr>
  </w:style>
  <w:style w:type="paragraph" w:styleId="TOC1">
    <w:name w:val="toc 1"/>
    <w:basedOn w:val="Normal"/>
    <w:next w:val="Normal"/>
    <w:autoRedefine/>
    <w:uiPriority w:val="39"/>
    <w:unhideWhenUsed/>
    <w:rsid w:val="004A1892"/>
    <w:pPr>
      <w:spacing w:before="120"/>
    </w:pPr>
    <w:rPr>
      <w:b/>
      <w:bCs/>
      <w:caps/>
      <w:sz w:val="22"/>
      <w:szCs w:val="22"/>
    </w:rPr>
  </w:style>
  <w:style w:type="paragraph" w:styleId="TOC2">
    <w:name w:val="toc 2"/>
    <w:basedOn w:val="Normal"/>
    <w:next w:val="Normal"/>
    <w:autoRedefine/>
    <w:uiPriority w:val="39"/>
    <w:unhideWhenUsed/>
    <w:rsid w:val="004A1892"/>
    <w:pPr>
      <w:ind w:left="240"/>
    </w:pPr>
    <w:rPr>
      <w:smallCaps/>
      <w:sz w:val="22"/>
      <w:szCs w:val="22"/>
    </w:rPr>
  </w:style>
  <w:style w:type="paragraph" w:styleId="TOC3">
    <w:name w:val="toc 3"/>
    <w:basedOn w:val="Normal"/>
    <w:next w:val="Normal"/>
    <w:autoRedefine/>
    <w:uiPriority w:val="39"/>
    <w:unhideWhenUsed/>
    <w:rsid w:val="004A1892"/>
    <w:pPr>
      <w:ind w:left="480"/>
    </w:pPr>
    <w:rPr>
      <w:i/>
      <w:iCs/>
      <w:sz w:val="22"/>
      <w:szCs w:val="22"/>
    </w:rPr>
  </w:style>
  <w:style w:type="paragraph" w:styleId="TOC4">
    <w:name w:val="toc 4"/>
    <w:basedOn w:val="Normal"/>
    <w:next w:val="Normal"/>
    <w:autoRedefine/>
    <w:uiPriority w:val="39"/>
    <w:semiHidden/>
    <w:unhideWhenUsed/>
    <w:rsid w:val="004A1892"/>
    <w:pPr>
      <w:ind w:left="720"/>
    </w:pPr>
    <w:rPr>
      <w:sz w:val="18"/>
      <w:szCs w:val="18"/>
    </w:rPr>
  </w:style>
  <w:style w:type="paragraph" w:styleId="TOC5">
    <w:name w:val="toc 5"/>
    <w:basedOn w:val="Normal"/>
    <w:next w:val="Normal"/>
    <w:autoRedefine/>
    <w:uiPriority w:val="39"/>
    <w:semiHidden/>
    <w:unhideWhenUsed/>
    <w:rsid w:val="004A1892"/>
    <w:pPr>
      <w:ind w:left="960"/>
    </w:pPr>
    <w:rPr>
      <w:sz w:val="18"/>
      <w:szCs w:val="18"/>
    </w:rPr>
  </w:style>
  <w:style w:type="paragraph" w:styleId="TOC6">
    <w:name w:val="toc 6"/>
    <w:basedOn w:val="Normal"/>
    <w:next w:val="Normal"/>
    <w:autoRedefine/>
    <w:uiPriority w:val="39"/>
    <w:semiHidden/>
    <w:unhideWhenUsed/>
    <w:rsid w:val="004A1892"/>
    <w:pPr>
      <w:ind w:left="1200"/>
    </w:pPr>
    <w:rPr>
      <w:sz w:val="18"/>
      <w:szCs w:val="18"/>
    </w:rPr>
  </w:style>
  <w:style w:type="paragraph" w:styleId="TOC7">
    <w:name w:val="toc 7"/>
    <w:basedOn w:val="Normal"/>
    <w:next w:val="Normal"/>
    <w:autoRedefine/>
    <w:uiPriority w:val="39"/>
    <w:semiHidden/>
    <w:unhideWhenUsed/>
    <w:rsid w:val="004A1892"/>
    <w:pPr>
      <w:ind w:left="1440"/>
    </w:pPr>
    <w:rPr>
      <w:sz w:val="18"/>
      <w:szCs w:val="18"/>
    </w:rPr>
  </w:style>
  <w:style w:type="paragraph" w:styleId="TOC8">
    <w:name w:val="toc 8"/>
    <w:basedOn w:val="Normal"/>
    <w:next w:val="Normal"/>
    <w:autoRedefine/>
    <w:uiPriority w:val="39"/>
    <w:semiHidden/>
    <w:unhideWhenUsed/>
    <w:rsid w:val="004A1892"/>
    <w:pPr>
      <w:ind w:left="1680"/>
    </w:pPr>
    <w:rPr>
      <w:sz w:val="18"/>
      <w:szCs w:val="18"/>
    </w:rPr>
  </w:style>
  <w:style w:type="paragraph" w:styleId="TOC9">
    <w:name w:val="toc 9"/>
    <w:basedOn w:val="Normal"/>
    <w:next w:val="Normal"/>
    <w:autoRedefine/>
    <w:uiPriority w:val="39"/>
    <w:semiHidden/>
    <w:unhideWhenUsed/>
    <w:rsid w:val="004A1892"/>
    <w:pPr>
      <w:ind w:left="1920"/>
    </w:pPr>
    <w:rPr>
      <w:sz w:val="18"/>
      <w:szCs w:val="18"/>
    </w:rPr>
  </w:style>
  <w:style w:type="character" w:customStyle="1" w:styleId="Heading2Char">
    <w:name w:val="Heading 2 Char"/>
    <w:basedOn w:val="DefaultParagraphFont"/>
    <w:link w:val="Heading2"/>
    <w:uiPriority w:val="9"/>
    <w:rsid w:val="004A189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892"/>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982E68"/>
    <w:rPr>
      <w:color w:val="0563C1" w:themeColor="hyperlink"/>
      <w:u w:val="single"/>
    </w:rPr>
  </w:style>
  <w:style w:type="paragraph" w:styleId="Footer">
    <w:name w:val="footer"/>
    <w:basedOn w:val="Normal"/>
    <w:link w:val="FooterChar"/>
    <w:uiPriority w:val="99"/>
    <w:unhideWhenUsed/>
    <w:rsid w:val="008F5715"/>
    <w:pPr>
      <w:tabs>
        <w:tab w:val="center" w:pos="4680"/>
        <w:tab w:val="right" w:pos="9360"/>
      </w:tabs>
    </w:pPr>
  </w:style>
  <w:style w:type="character" w:customStyle="1" w:styleId="FooterChar">
    <w:name w:val="Footer Char"/>
    <w:basedOn w:val="DefaultParagraphFont"/>
    <w:link w:val="Footer"/>
    <w:uiPriority w:val="99"/>
    <w:rsid w:val="008F5715"/>
  </w:style>
  <w:style w:type="character" w:styleId="PageNumber">
    <w:name w:val="page number"/>
    <w:basedOn w:val="DefaultParagraphFont"/>
    <w:uiPriority w:val="99"/>
    <w:semiHidden/>
    <w:unhideWhenUsed/>
    <w:rsid w:val="008F5715"/>
  </w:style>
  <w:style w:type="paragraph" w:styleId="Header">
    <w:name w:val="header"/>
    <w:basedOn w:val="Normal"/>
    <w:link w:val="HeaderChar"/>
    <w:uiPriority w:val="99"/>
    <w:unhideWhenUsed/>
    <w:rsid w:val="005A53BC"/>
    <w:pPr>
      <w:tabs>
        <w:tab w:val="center" w:pos="4680"/>
        <w:tab w:val="right" w:pos="9360"/>
      </w:tabs>
    </w:pPr>
  </w:style>
  <w:style w:type="character" w:customStyle="1" w:styleId="HeaderChar">
    <w:name w:val="Header Char"/>
    <w:basedOn w:val="DefaultParagraphFont"/>
    <w:link w:val="Header"/>
    <w:uiPriority w:val="99"/>
    <w:rsid w:val="005A53BC"/>
  </w:style>
  <w:style w:type="paragraph" w:styleId="BalloonText">
    <w:name w:val="Balloon Text"/>
    <w:basedOn w:val="Normal"/>
    <w:link w:val="BalloonTextChar"/>
    <w:uiPriority w:val="99"/>
    <w:semiHidden/>
    <w:unhideWhenUsed/>
    <w:rsid w:val="0054128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128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64FC910-E924-4059-BE3A-E22547D6C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1286</Words>
  <Characters>7332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Mahad Aamir</dc:creator>
  <cp:keywords/>
  <dc:description/>
  <cp:lastModifiedBy>Tomas Marek</cp:lastModifiedBy>
  <cp:revision>2</cp:revision>
  <cp:lastPrinted>2018-08-10T16:03:00Z</cp:lastPrinted>
  <dcterms:created xsi:type="dcterms:W3CDTF">2018-08-10T16:06:00Z</dcterms:created>
  <dcterms:modified xsi:type="dcterms:W3CDTF">2018-08-10T16:06:00Z</dcterms:modified>
</cp:coreProperties>
</file>